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firstLine="360" w:firstLineChars="2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20</w:t>
      </w:r>
      <w:r>
        <w:rPr>
          <w:rFonts w:hint="eastAsia" w:ascii="宋体" w:hAnsi="宋体" w:cs="宋体"/>
          <w:kern w:val="0"/>
          <w:sz w:val="18"/>
          <w:szCs w:val="18"/>
        </w:rPr>
        <w:t>21年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7</w:t>
      </w:r>
      <w:r>
        <w:rPr>
          <w:rFonts w:hint="eastAsia" w:ascii="宋体" w:hAnsi="宋体" w:cs="宋体"/>
          <w:kern w:val="0"/>
          <w:sz w:val="18"/>
          <w:szCs w:val="18"/>
        </w:rPr>
        <w:t>月</w:t>
      </w:r>
      <w:r>
        <w:rPr>
          <w:rFonts w:ascii="宋体" w:hAnsi="宋体" w:cs="宋体"/>
          <w:kern w:val="0"/>
          <w:sz w:val="18"/>
          <w:szCs w:val="18"/>
        </w:rPr>
        <w:t xml:space="preserve"> 2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5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910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91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袋（25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kg)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75-80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4-</w:t>
            </w: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韭菜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大米（米全</w:t>
            </w:r>
            <w:r>
              <w:rPr>
                <w:rFonts w:asci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秋田小町）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10kg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5-6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菠菜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7-8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食盐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桶（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5L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4-5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5-</w:t>
            </w:r>
            <w:r>
              <w:rPr>
                <w:rFonts w:asci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鸡蛋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cs="宋体"/>
                <w:kern w:val="0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蒙牛牛奶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6-7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猪瘦肉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（带皮）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冬瓜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3-4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4-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3-4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土豆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3.5</w:t>
            </w:r>
            <w:r>
              <w:rPr>
                <w:rFonts w:ascii="宋体" w:cs="宋体"/>
                <w:kern w:val="0"/>
                <w:sz w:val="18"/>
                <w:szCs w:val="18"/>
              </w:rPr>
              <w:t>-4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猪排骨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6-8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山药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65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蒜苔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7-8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2.5-3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68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大葱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5-</w:t>
            </w:r>
            <w:r>
              <w:rPr>
                <w:rFonts w:asci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4.5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西芹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15-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78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2-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-12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10-1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360" w:firstLineChars="200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价格分析：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月2日五家渠市场中肉类价格：猪肉价格较上周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有所上涨，其中猪瘦肉价格上涨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26.31%，五花肉上涨21.05%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；羊肉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牛肉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、鸡肉、鱼类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价格较上周基本持平；蔬菜类价格较上周同期相比，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莲花白价格下降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20%、圆茄子价格下降11.11%、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长茄子价格下降1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5.38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%、豆角价格下降2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%；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油麦菜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价格上涨2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%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其他类蔬菜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价格较上周基本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持平，价格运行平稳；水果、面粉、金龙鱼菜籽油、奶类、鸡蛋价格与上周价格基本持平。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ind w:firstLine="360" w:firstLineChars="200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原因分析：近期，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随着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国家发改委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发布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《完善政府猪肉储备调节机制做好猪肉市场保供稳价工作预案》。《预案》充分发挥政府猪肉储备调节作为关键抓手的重要作用，对生猪及猪肉价格坚持“调高”与“调低”并重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，因此本周猪肉价格较前两周有较大回升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。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牛、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羊肉价格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本周价格较上周基本持平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，预计牛羊肉价格在</w:t>
            </w:r>
            <w:r>
              <w:rPr>
                <w:rFonts w:ascii="宋体" w:cs="宋体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月份有望继续回落；白条鸡随着市场供应量增加，价格趋于稳定；随着新鱼陆续投放市场，鲤鱼、草鱼价格均有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回落空间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；天气不断回温，本地水果、蔬菜陆续上市，除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油麦菜</w:t>
            </w:r>
            <w:bookmarkStart w:id="0" w:name="_GoBack"/>
            <w:bookmarkEnd w:id="0"/>
            <w:r>
              <w:rPr>
                <w:rFonts w:hint="eastAsia" w:ascii="宋体" w:cs="宋体"/>
                <w:kern w:val="0"/>
                <w:sz w:val="18"/>
                <w:szCs w:val="18"/>
              </w:rPr>
              <w:t>价格有所上涨外，其他蔬菜价格基本呈现下降或持平状态。目前，市场水果、蔬菜类价格在正常合理区间运行。</w:t>
            </w:r>
          </w:p>
          <w:p>
            <w:pPr>
              <w:widowControl/>
              <w:ind w:firstLine="360" w:firstLineChars="200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温馨提示：各生猪养殖企业/合作社/个人，应合理控制生猪存、出栏量，避免盲目跟风恐慌性出栏，自主调节生产经营决策，主动适应市场形式变化。</w:t>
            </w:r>
          </w:p>
        </w:tc>
      </w:tr>
    </w:tbl>
    <w:p>
      <w:pPr>
        <w:jc w:val="lef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349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730"/>
    <w:rsid w:val="000110C9"/>
    <w:rsid w:val="00020D77"/>
    <w:rsid w:val="0003118B"/>
    <w:rsid w:val="00031775"/>
    <w:rsid w:val="00056D03"/>
    <w:rsid w:val="00062141"/>
    <w:rsid w:val="0007551E"/>
    <w:rsid w:val="00086E65"/>
    <w:rsid w:val="00091E13"/>
    <w:rsid w:val="000D0104"/>
    <w:rsid w:val="000F4657"/>
    <w:rsid w:val="0011701F"/>
    <w:rsid w:val="001315F3"/>
    <w:rsid w:val="00136730"/>
    <w:rsid w:val="00144980"/>
    <w:rsid w:val="00156744"/>
    <w:rsid w:val="00164BCA"/>
    <w:rsid w:val="00175DBF"/>
    <w:rsid w:val="001819BC"/>
    <w:rsid w:val="00181E09"/>
    <w:rsid w:val="00192EDC"/>
    <w:rsid w:val="001A688D"/>
    <w:rsid w:val="001B1CCA"/>
    <w:rsid w:val="001C5BF2"/>
    <w:rsid w:val="001E4392"/>
    <w:rsid w:val="001F6019"/>
    <w:rsid w:val="0020117F"/>
    <w:rsid w:val="00203341"/>
    <w:rsid w:val="00207507"/>
    <w:rsid w:val="00207574"/>
    <w:rsid w:val="00221F9F"/>
    <w:rsid w:val="002232F2"/>
    <w:rsid w:val="00235429"/>
    <w:rsid w:val="00243A6E"/>
    <w:rsid w:val="0024668F"/>
    <w:rsid w:val="00254C4E"/>
    <w:rsid w:val="00257781"/>
    <w:rsid w:val="002858AF"/>
    <w:rsid w:val="00292B01"/>
    <w:rsid w:val="0029521F"/>
    <w:rsid w:val="002A000A"/>
    <w:rsid w:val="002A78E9"/>
    <w:rsid w:val="002B6B0A"/>
    <w:rsid w:val="002C08E2"/>
    <w:rsid w:val="002C5722"/>
    <w:rsid w:val="002F0B9B"/>
    <w:rsid w:val="00307140"/>
    <w:rsid w:val="003256FC"/>
    <w:rsid w:val="003539F4"/>
    <w:rsid w:val="00363D13"/>
    <w:rsid w:val="00367566"/>
    <w:rsid w:val="00383FE7"/>
    <w:rsid w:val="003916E0"/>
    <w:rsid w:val="00391816"/>
    <w:rsid w:val="003B1C73"/>
    <w:rsid w:val="003C1CAB"/>
    <w:rsid w:val="003C6BE3"/>
    <w:rsid w:val="003D4D45"/>
    <w:rsid w:val="003E4F39"/>
    <w:rsid w:val="003E757A"/>
    <w:rsid w:val="003F610E"/>
    <w:rsid w:val="004311ED"/>
    <w:rsid w:val="00444B90"/>
    <w:rsid w:val="004546B5"/>
    <w:rsid w:val="004919C0"/>
    <w:rsid w:val="004C6C14"/>
    <w:rsid w:val="004D0124"/>
    <w:rsid w:val="00506863"/>
    <w:rsid w:val="00510D18"/>
    <w:rsid w:val="00514D77"/>
    <w:rsid w:val="0053328E"/>
    <w:rsid w:val="00557C82"/>
    <w:rsid w:val="00585414"/>
    <w:rsid w:val="005872C1"/>
    <w:rsid w:val="005C4560"/>
    <w:rsid w:val="005C7681"/>
    <w:rsid w:val="005D5C09"/>
    <w:rsid w:val="005E0491"/>
    <w:rsid w:val="005F7E07"/>
    <w:rsid w:val="0061145C"/>
    <w:rsid w:val="00625F94"/>
    <w:rsid w:val="006344FC"/>
    <w:rsid w:val="00636360"/>
    <w:rsid w:val="00653AF0"/>
    <w:rsid w:val="00655632"/>
    <w:rsid w:val="00664FEA"/>
    <w:rsid w:val="00694C7A"/>
    <w:rsid w:val="006A4861"/>
    <w:rsid w:val="006C260D"/>
    <w:rsid w:val="006C7C67"/>
    <w:rsid w:val="007170A3"/>
    <w:rsid w:val="00722B8F"/>
    <w:rsid w:val="007333AE"/>
    <w:rsid w:val="00741CE1"/>
    <w:rsid w:val="007459D5"/>
    <w:rsid w:val="00745B3F"/>
    <w:rsid w:val="00751619"/>
    <w:rsid w:val="00754BFA"/>
    <w:rsid w:val="00761A1C"/>
    <w:rsid w:val="007A0986"/>
    <w:rsid w:val="007B3AB8"/>
    <w:rsid w:val="007F58CE"/>
    <w:rsid w:val="00800843"/>
    <w:rsid w:val="00822282"/>
    <w:rsid w:val="00841733"/>
    <w:rsid w:val="00842113"/>
    <w:rsid w:val="00842747"/>
    <w:rsid w:val="00843770"/>
    <w:rsid w:val="00845248"/>
    <w:rsid w:val="00851885"/>
    <w:rsid w:val="008624A0"/>
    <w:rsid w:val="00894FEC"/>
    <w:rsid w:val="00896504"/>
    <w:rsid w:val="008B63F0"/>
    <w:rsid w:val="008B745D"/>
    <w:rsid w:val="008B7DD0"/>
    <w:rsid w:val="008C0246"/>
    <w:rsid w:val="008C7730"/>
    <w:rsid w:val="008C795D"/>
    <w:rsid w:val="008D2E58"/>
    <w:rsid w:val="008E3A87"/>
    <w:rsid w:val="00907639"/>
    <w:rsid w:val="00927E8C"/>
    <w:rsid w:val="009374D4"/>
    <w:rsid w:val="00942FD5"/>
    <w:rsid w:val="00981D2E"/>
    <w:rsid w:val="009948E1"/>
    <w:rsid w:val="009A1046"/>
    <w:rsid w:val="009A2A61"/>
    <w:rsid w:val="009A75B9"/>
    <w:rsid w:val="009B1293"/>
    <w:rsid w:val="009B417D"/>
    <w:rsid w:val="009D76D6"/>
    <w:rsid w:val="009E215B"/>
    <w:rsid w:val="009F1475"/>
    <w:rsid w:val="009F3AA1"/>
    <w:rsid w:val="00A055B0"/>
    <w:rsid w:val="00A0764E"/>
    <w:rsid w:val="00A33A7B"/>
    <w:rsid w:val="00A43AC4"/>
    <w:rsid w:val="00A454F6"/>
    <w:rsid w:val="00A64622"/>
    <w:rsid w:val="00A672F1"/>
    <w:rsid w:val="00A716BB"/>
    <w:rsid w:val="00A803CF"/>
    <w:rsid w:val="00AC18E6"/>
    <w:rsid w:val="00AE2B66"/>
    <w:rsid w:val="00B171C0"/>
    <w:rsid w:val="00B207CB"/>
    <w:rsid w:val="00B21508"/>
    <w:rsid w:val="00B31D93"/>
    <w:rsid w:val="00B70148"/>
    <w:rsid w:val="00B72F68"/>
    <w:rsid w:val="00B76B7B"/>
    <w:rsid w:val="00BA784F"/>
    <w:rsid w:val="00BB41B1"/>
    <w:rsid w:val="00BC7214"/>
    <w:rsid w:val="00BE27DA"/>
    <w:rsid w:val="00BE77F9"/>
    <w:rsid w:val="00BF59DB"/>
    <w:rsid w:val="00C31394"/>
    <w:rsid w:val="00C34482"/>
    <w:rsid w:val="00C54716"/>
    <w:rsid w:val="00C6043F"/>
    <w:rsid w:val="00C7596F"/>
    <w:rsid w:val="00C858D0"/>
    <w:rsid w:val="00C86B9F"/>
    <w:rsid w:val="00C971E2"/>
    <w:rsid w:val="00CA69D9"/>
    <w:rsid w:val="00CB0921"/>
    <w:rsid w:val="00CB746E"/>
    <w:rsid w:val="00CC257C"/>
    <w:rsid w:val="00D44CE6"/>
    <w:rsid w:val="00D57497"/>
    <w:rsid w:val="00DA052A"/>
    <w:rsid w:val="00DA1083"/>
    <w:rsid w:val="00DB4129"/>
    <w:rsid w:val="00DD6A16"/>
    <w:rsid w:val="00DE1572"/>
    <w:rsid w:val="00DE5A1E"/>
    <w:rsid w:val="00DE7210"/>
    <w:rsid w:val="00E06F4A"/>
    <w:rsid w:val="00E16FF7"/>
    <w:rsid w:val="00E176CF"/>
    <w:rsid w:val="00E37687"/>
    <w:rsid w:val="00E5118B"/>
    <w:rsid w:val="00E77B94"/>
    <w:rsid w:val="00E80878"/>
    <w:rsid w:val="00E87023"/>
    <w:rsid w:val="00ED1C57"/>
    <w:rsid w:val="00ED4E90"/>
    <w:rsid w:val="00F009E2"/>
    <w:rsid w:val="00F13F1D"/>
    <w:rsid w:val="00F30225"/>
    <w:rsid w:val="00F33998"/>
    <w:rsid w:val="00F36051"/>
    <w:rsid w:val="00F43D57"/>
    <w:rsid w:val="00F6248D"/>
    <w:rsid w:val="00F663F9"/>
    <w:rsid w:val="00F76DE0"/>
    <w:rsid w:val="00FA01F0"/>
    <w:rsid w:val="00FA0850"/>
    <w:rsid w:val="00FC5273"/>
    <w:rsid w:val="00FE3F3B"/>
    <w:rsid w:val="00FE70E9"/>
    <w:rsid w:val="00FF686D"/>
    <w:rsid w:val="01521C41"/>
    <w:rsid w:val="021871AA"/>
    <w:rsid w:val="031D197A"/>
    <w:rsid w:val="0349656E"/>
    <w:rsid w:val="044868C7"/>
    <w:rsid w:val="055C7934"/>
    <w:rsid w:val="08B72A20"/>
    <w:rsid w:val="0C154950"/>
    <w:rsid w:val="0F5B038E"/>
    <w:rsid w:val="104D16EA"/>
    <w:rsid w:val="10E81817"/>
    <w:rsid w:val="12220C8C"/>
    <w:rsid w:val="12613F81"/>
    <w:rsid w:val="15183EDE"/>
    <w:rsid w:val="17980572"/>
    <w:rsid w:val="18802F6D"/>
    <w:rsid w:val="1A3F7FD2"/>
    <w:rsid w:val="1BA13B0C"/>
    <w:rsid w:val="1BB94333"/>
    <w:rsid w:val="22484B72"/>
    <w:rsid w:val="275071F8"/>
    <w:rsid w:val="28573B2D"/>
    <w:rsid w:val="2F8B0F32"/>
    <w:rsid w:val="30B02891"/>
    <w:rsid w:val="30DA28B7"/>
    <w:rsid w:val="42BB4B1B"/>
    <w:rsid w:val="42DC2F34"/>
    <w:rsid w:val="43086B91"/>
    <w:rsid w:val="45293631"/>
    <w:rsid w:val="45F604FA"/>
    <w:rsid w:val="465263E1"/>
    <w:rsid w:val="47C77077"/>
    <w:rsid w:val="47EE54BF"/>
    <w:rsid w:val="4E264C2D"/>
    <w:rsid w:val="53065167"/>
    <w:rsid w:val="54DB56A5"/>
    <w:rsid w:val="54F20F18"/>
    <w:rsid w:val="553C04A0"/>
    <w:rsid w:val="55617FB6"/>
    <w:rsid w:val="55F87D0B"/>
    <w:rsid w:val="55FC7B00"/>
    <w:rsid w:val="57B0170D"/>
    <w:rsid w:val="58385710"/>
    <w:rsid w:val="5A4F2748"/>
    <w:rsid w:val="60652344"/>
    <w:rsid w:val="6197475E"/>
    <w:rsid w:val="649856FF"/>
    <w:rsid w:val="663E0DDE"/>
    <w:rsid w:val="6B00343A"/>
    <w:rsid w:val="6DE57E48"/>
    <w:rsid w:val="6E544B94"/>
    <w:rsid w:val="70882C32"/>
    <w:rsid w:val="743137EB"/>
    <w:rsid w:val="7604194F"/>
    <w:rsid w:val="76474E8E"/>
    <w:rsid w:val="764E1665"/>
    <w:rsid w:val="769D3883"/>
    <w:rsid w:val="7719578B"/>
    <w:rsid w:val="77AE5535"/>
    <w:rsid w:val="7B0B4F31"/>
    <w:rsid w:val="7D036F5C"/>
    <w:rsid w:val="7F55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1119</Characters>
  <Lines>9</Lines>
  <Paragraphs>2</Paragraphs>
  <TotalTime>4</TotalTime>
  <ScaleCrop>false</ScaleCrop>
  <LinksUpToDate>false</LinksUpToDate>
  <CharactersWithSpaces>1313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战魂</cp:lastModifiedBy>
  <cp:lastPrinted>2021-03-17T08:43:00Z</cp:lastPrinted>
  <dcterms:modified xsi:type="dcterms:W3CDTF">2021-07-02T02:30:30Z</dcterms:modified>
  <dc:title>五家渠市场主要商品价格监测表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6D914B8E63BB4142B41DE3EFF0CD4740</vt:lpwstr>
  </property>
</Properties>
</file>