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21年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30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5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75-80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2.5-</w:t>
            </w: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猪瘦肉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（带皮）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2-3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2.5-3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蒜苔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日五家渠市场中肉类价格：猪肉价格较上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周下降，猪瘦肉（带皮）、五花肉价格较上周下跌5.56%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羊肉牛肉价格较上周基本持平；鱼类中鲤鱼、草鱼价格较上周分别下降10%、13.04%；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蔬菜类价格较上周相比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基本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持平，价格运行平稳；水果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面粉、金龙鱼菜籽油、奶类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鸡蛋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上周价格基本持平。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360" w:firstLineChars="200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原因分析：国家发改委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发布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《完善政府猪肉储备调节机制做好猪肉市场保供稳价工作预案》充分发挥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了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政府猪肉储备调节作为关键抓手的重要作用，对生猪及猪肉价格坚持“调高”与“调低”并重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加之此前疆内省份疫情影响，导致生猪价格持续走低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。白条鸡随着市场供应量增加，价格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基本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稳定；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鱼类因市场供应增加，价格持续回落；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</w:rPr>
              <w:t>本地水果、蔬菜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供应较充足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除部分非时令水果、蔬菜受气温升降影响价格上涨外，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其他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果蔬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价格基本呈现下降或持平状态。目前，市场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粮油、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水果、蔬菜类价格在正常合理区间运行。</w:t>
            </w:r>
          </w:p>
          <w:p>
            <w:pPr>
              <w:widowControl/>
              <w:ind w:firstLine="360" w:firstLineChars="200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温馨提示：各生猪养殖企业/合作社/个人，应合理控制生猪存、出栏量，避免盲目跟风恐慌性出栏，自主调节生产经营决策，主动适应市场形式变化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十一假期临近，鼓励居民多消费猪肉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21871AA"/>
    <w:rsid w:val="031D197A"/>
    <w:rsid w:val="0349656E"/>
    <w:rsid w:val="03841202"/>
    <w:rsid w:val="044868C7"/>
    <w:rsid w:val="055C7934"/>
    <w:rsid w:val="059568CD"/>
    <w:rsid w:val="08B72A20"/>
    <w:rsid w:val="0C154950"/>
    <w:rsid w:val="0F5B038E"/>
    <w:rsid w:val="104D16EA"/>
    <w:rsid w:val="10E81817"/>
    <w:rsid w:val="12220C8C"/>
    <w:rsid w:val="12613F81"/>
    <w:rsid w:val="15183EDE"/>
    <w:rsid w:val="1618384C"/>
    <w:rsid w:val="17797978"/>
    <w:rsid w:val="17980572"/>
    <w:rsid w:val="18802F6D"/>
    <w:rsid w:val="1A3F7FD2"/>
    <w:rsid w:val="1BA13B0C"/>
    <w:rsid w:val="1BB94333"/>
    <w:rsid w:val="22484B72"/>
    <w:rsid w:val="238E0414"/>
    <w:rsid w:val="275071F8"/>
    <w:rsid w:val="28573B2D"/>
    <w:rsid w:val="2B8E2E3C"/>
    <w:rsid w:val="2C713B90"/>
    <w:rsid w:val="2F8B0F32"/>
    <w:rsid w:val="30B02891"/>
    <w:rsid w:val="30DA28B7"/>
    <w:rsid w:val="3D012780"/>
    <w:rsid w:val="42BB4B1B"/>
    <w:rsid w:val="42DC2F34"/>
    <w:rsid w:val="42FB4B4B"/>
    <w:rsid w:val="43086B91"/>
    <w:rsid w:val="45293631"/>
    <w:rsid w:val="45F604FA"/>
    <w:rsid w:val="465263E1"/>
    <w:rsid w:val="47C77077"/>
    <w:rsid w:val="47EE54BF"/>
    <w:rsid w:val="49471F48"/>
    <w:rsid w:val="499F7320"/>
    <w:rsid w:val="4E264C2D"/>
    <w:rsid w:val="53065167"/>
    <w:rsid w:val="54DB56A5"/>
    <w:rsid w:val="54F20F18"/>
    <w:rsid w:val="553C04A0"/>
    <w:rsid w:val="55617FB6"/>
    <w:rsid w:val="55C9013D"/>
    <w:rsid w:val="55F87D0B"/>
    <w:rsid w:val="55FC7B00"/>
    <w:rsid w:val="57B0170D"/>
    <w:rsid w:val="58385710"/>
    <w:rsid w:val="5A4F2748"/>
    <w:rsid w:val="60652344"/>
    <w:rsid w:val="6168025C"/>
    <w:rsid w:val="6197475E"/>
    <w:rsid w:val="61C3539D"/>
    <w:rsid w:val="649856FF"/>
    <w:rsid w:val="663E0DDE"/>
    <w:rsid w:val="6B00343A"/>
    <w:rsid w:val="6DE57E48"/>
    <w:rsid w:val="6E544B94"/>
    <w:rsid w:val="70882C32"/>
    <w:rsid w:val="743137EB"/>
    <w:rsid w:val="7604194F"/>
    <w:rsid w:val="76474E8E"/>
    <w:rsid w:val="764E1665"/>
    <w:rsid w:val="769D3883"/>
    <w:rsid w:val="7719578B"/>
    <w:rsid w:val="77AE5535"/>
    <w:rsid w:val="79063E5E"/>
    <w:rsid w:val="7B0B4F31"/>
    <w:rsid w:val="7D036F5C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15</TotalTime>
  <ScaleCrop>false</ScaleCrop>
  <LinksUpToDate>false</LinksUpToDate>
  <CharactersWithSpaces>1313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2021-09-26T05:17:00Z</cp:lastPrinted>
  <dcterms:modified xsi:type="dcterms:W3CDTF">2021-09-30T09:23:20Z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6D914B8E63BB4142B41DE3EFF0CD4740</vt:lpwstr>
  </property>
</Properties>
</file>