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方正小标宋简体" w:hAnsi="Times New Roman" w:eastAsia="方正小标宋简体"/>
          <w:kern w:val="0"/>
          <w:sz w:val="32"/>
          <w:szCs w:val="32"/>
          <w:lang w:val="en-US" w:eastAsia="zh-CN"/>
        </w:rPr>
      </w:pPr>
      <w:r>
        <w:rPr>
          <w:rFonts w:hint="eastAsia" w:ascii="方正小标宋简体" w:hAnsi="Times New Roman" w:eastAsia="方正小标宋简体"/>
          <w:kern w:val="0"/>
          <w:sz w:val="32"/>
          <w:szCs w:val="32"/>
        </w:rPr>
        <w:t>附件</w:t>
      </w:r>
      <w:r>
        <w:rPr>
          <w:rFonts w:hint="eastAsia" w:ascii="方正小标宋简体" w:hAnsi="Times New Roman" w:eastAsia="方正小标宋简体"/>
          <w:kern w:val="0"/>
          <w:sz w:val="32"/>
          <w:szCs w:val="32"/>
          <w:lang w:val="en-US" w:eastAsia="zh-CN"/>
        </w:rPr>
        <w:t>2</w:t>
      </w:r>
    </w:p>
    <w:p>
      <w:pPr>
        <w:adjustRightInd w:val="0"/>
        <w:snapToGrid w:val="0"/>
        <w:spacing w:line="560" w:lineRule="exact"/>
        <w:jc w:val="center"/>
        <w:rPr>
          <w:rFonts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行政审核机关的告知</w:t>
      </w:r>
    </w:p>
    <w:p>
      <w:pPr>
        <w:adjustRightInd w:val="0"/>
        <w:snapToGrid w:val="0"/>
        <w:spacing w:line="560" w:lineRule="exact"/>
        <w:ind w:firstLine="640" w:firstLineChars="200"/>
        <w:jc w:val="center"/>
        <w:outlineLvl w:val="0"/>
        <w:rPr>
          <w:rFonts w:ascii="Times New Roman" w:hAnsi="Times New Roman" w:eastAsia="黑体"/>
          <w:kern w:val="0"/>
          <w:sz w:val="32"/>
          <w:szCs w:val="32"/>
        </w:rPr>
      </w:pPr>
    </w:p>
    <w:p>
      <w:pPr>
        <w:adjustRightInd w:val="0"/>
        <w:snapToGrid w:val="0"/>
        <w:spacing w:line="560" w:lineRule="exact"/>
        <w:ind w:firstLine="640" w:firstLineChars="200"/>
        <w:outlineLvl w:val="0"/>
        <w:rPr>
          <w:rFonts w:ascii="Times New Roman" w:hAnsi="Times New Roman" w:eastAsia="黑体"/>
          <w:kern w:val="0"/>
          <w:sz w:val="32"/>
          <w:szCs w:val="32"/>
        </w:rPr>
      </w:pPr>
      <w:r>
        <w:rPr>
          <w:rFonts w:ascii="Times New Roman" w:hAnsi="Times New Roman" w:eastAsia="黑体"/>
          <w:kern w:val="0"/>
          <w:sz w:val="32"/>
          <w:szCs w:val="32"/>
        </w:rPr>
        <w:t>一、办理事项</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互联网上网服务营业场所信息网络安全审核</w:t>
      </w:r>
    </w:p>
    <w:p>
      <w:pPr>
        <w:adjustRightInd w:val="0"/>
        <w:snapToGrid w:val="0"/>
        <w:spacing w:line="560" w:lineRule="exact"/>
        <w:ind w:firstLine="640" w:firstLineChars="200"/>
        <w:outlineLvl w:val="0"/>
        <w:rPr>
          <w:rFonts w:ascii="Times New Roman" w:hAnsi="Times New Roman" w:eastAsia="黑体"/>
          <w:kern w:val="0"/>
          <w:sz w:val="32"/>
          <w:szCs w:val="32"/>
        </w:rPr>
      </w:pPr>
      <w:r>
        <w:rPr>
          <w:rFonts w:ascii="Times New Roman" w:hAnsi="Times New Roman" w:eastAsia="黑体"/>
          <w:kern w:val="0"/>
          <w:sz w:val="32"/>
          <w:szCs w:val="32"/>
        </w:rPr>
        <w:t>二、事项依据</w:t>
      </w:r>
    </w:p>
    <w:p>
      <w:pPr>
        <w:adjustRightInd w:val="0"/>
        <w:snapToGrid w:val="0"/>
        <w:spacing w:line="560" w:lineRule="exact"/>
        <w:ind w:firstLine="640" w:firstLineChars="200"/>
        <w:rPr>
          <w:rFonts w:ascii="Times New Roman" w:hAnsi="Times New Roman"/>
          <w:color w:val="000000"/>
          <w:kern w:val="0"/>
          <w:sz w:val="32"/>
          <w:szCs w:val="32"/>
        </w:rPr>
      </w:pPr>
      <w:r>
        <w:rPr>
          <w:rFonts w:ascii="Times New Roman" w:hAnsi="Times New Roman"/>
          <w:kern w:val="0"/>
          <w:sz w:val="32"/>
          <w:szCs w:val="32"/>
        </w:rPr>
        <w:t>1.《</w:t>
      </w:r>
      <w:bookmarkStart w:id="0" w:name="_Toc534270845"/>
      <w:r>
        <w:rPr>
          <w:rFonts w:ascii="Times New Roman" w:hAnsi="Times New Roman"/>
          <w:kern w:val="0"/>
          <w:sz w:val="32"/>
          <w:szCs w:val="32"/>
        </w:rPr>
        <w:t>互联网上网服务营业场所管理条例</w:t>
      </w:r>
      <w:bookmarkEnd w:id="0"/>
      <w:r>
        <w:rPr>
          <w:rFonts w:ascii="Times New Roman" w:hAnsi="Times New Roman"/>
          <w:kern w:val="0"/>
          <w:sz w:val="32"/>
          <w:szCs w:val="32"/>
        </w:rPr>
        <w:t>》第</w:t>
      </w:r>
      <w:r>
        <w:rPr>
          <w:rFonts w:ascii="Times New Roman" w:hAnsi="Times New Roman"/>
          <w:bCs/>
          <w:kern w:val="0"/>
          <w:sz w:val="32"/>
          <w:szCs w:val="32"/>
        </w:rPr>
        <w:t>四条</w:t>
      </w:r>
      <w:r>
        <w:rPr>
          <w:rFonts w:ascii="Times New Roman" w:hAnsi="Times New Roman"/>
          <w:kern w:val="0"/>
          <w:sz w:val="32"/>
          <w:szCs w:val="32"/>
        </w:rPr>
        <w:t>：</w:t>
      </w:r>
      <w:r>
        <w:rPr>
          <w:rFonts w:ascii="Times New Roman" w:hAnsi="Times New Roman"/>
          <w:color w:val="000000"/>
          <w:kern w:val="0"/>
          <w:sz w:val="32"/>
          <w:szCs w:val="32"/>
        </w:rPr>
        <w:t>公安机关负责对互联网上网服务营业场所经营单位的信息网络安全、治安及消防安全的监督管理。</w:t>
      </w:r>
    </w:p>
    <w:p>
      <w:pPr>
        <w:tabs>
          <w:tab w:val="center" w:pos="4201"/>
          <w:tab w:val="right" w:leader="dot" w:pos="9298"/>
        </w:tabs>
        <w:autoSpaceDE w:val="0"/>
        <w:autoSpaceDN w:val="0"/>
        <w:adjustRightInd w:val="0"/>
        <w:snapToGrid w:val="0"/>
        <w:spacing w:line="560" w:lineRule="exact"/>
        <w:ind w:firstLine="640" w:firstLineChars="200"/>
        <w:jc w:val="left"/>
        <w:rPr>
          <w:rFonts w:ascii="Times New Roman" w:hAnsi="Times New Roman"/>
          <w:color w:val="000000"/>
          <w:kern w:val="0"/>
          <w:sz w:val="32"/>
          <w:szCs w:val="32"/>
        </w:rPr>
      </w:pPr>
      <w:r>
        <w:rPr>
          <w:rFonts w:ascii="Times New Roman" w:hAnsi="Times New Roman"/>
          <w:color w:val="000000"/>
          <w:kern w:val="0"/>
          <w:sz w:val="32"/>
          <w:szCs w:val="32"/>
        </w:rPr>
        <w:t>2.《</w:t>
      </w:r>
      <w:r>
        <w:rPr>
          <w:rFonts w:hint="eastAsia" w:ascii="Times New Roman" w:hAnsi="Times New Roman"/>
          <w:color w:val="000000"/>
          <w:kern w:val="0"/>
          <w:sz w:val="32"/>
          <w:szCs w:val="32"/>
        </w:rPr>
        <w:t>国务院</w:t>
      </w:r>
      <w:r>
        <w:rPr>
          <w:rFonts w:ascii="Times New Roman" w:hAnsi="Times New Roman"/>
          <w:color w:val="000000"/>
          <w:kern w:val="0"/>
          <w:sz w:val="32"/>
          <w:szCs w:val="32"/>
        </w:rPr>
        <w:t>关于深化“</w:t>
      </w:r>
      <w:r>
        <w:rPr>
          <w:rFonts w:hint="eastAsia" w:ascii="Times New Roman" w:hAnsi="Times New Roman"/>
          <w:color w:val="000000"/>
          <w:kern w:val="0"/>
          <w:sz w:val="32"/>
          <w:szCs w:val="32"/>
        </w:rPr>
        <w:t>证照分离</w:t>
      </w:r>
      <w:r>
        <w:rPr>
          <w:rFonts w:ascii="Times New Roman" w:hAnsi="Times New Roman"/>
          <w:color w:val="000000"/>
          <w:kern w:val="0"/>
          <w:sz w:val="32"/>
          <w:szCs w:val="32"/>
        </w:rPr>
        <w:t>”改革</w:t>
      </w:r>
      <w:r>
        <w:rPr>
          <w:rFonts w:hint="eastAsia" w:ascii="Times New Roman" w:hAnsi="Times New Roman"/>
          <w:color w:val="000000"/>
          <w:kern w:val="0"/>
          <w:sz w:val="32"/>
          <w:szCs w:val="32"/>
        </w:rPr>
        <w:t>进一步激发市场主体发展活力</w:t>
      </w:r>
      <w:r>
        <w:rPr>
          <w:rFonts w:ascii="Times New Roman" w:hAnsi="Times New Roman"/>
          <w:color w:val="000000"/>
          <w:kern w:val="0"/>
          <w:sz w:val="32"/>
          <w:szCs w:val="32"/>
        </w:rPr>
        <w:t>的通知》（国发〔202</w:t>
      </w:r>
      <w:r>
        <w:rPr>
          <w:rFonts w:hint="eastAsia" w:ascii="Times New Roman" w:hAnsi="Times New Roman"/>
          <w:color w:val="000000"/>
          <w:kern w:val="0"/>
          <w:sz w:val="32"/>
          <w:szCs w:val="32"/>
        </w:rPr>
        <w:t>1</w:t>
      </w:r>
      <w:r>
        <w:rPr>
          <w:rFonts w:ascii="Times New Roman" w:hAnsi="Times New Roman"/>
          <w:color w:val="000000"/>
          <w:kern w:val="0"/>
          <w:sz w:val="32"/>
          <w:szCs w:val="32"/>
        </w:rPr>
        <w:t>〕</w:t>
      </w:r>
      <w:r>
        <w:rPr>
          <w:rFonts w:hint="eastAsia" w:ascii="Times New Roman" w:hAnsi="Times New Roman"/>
          <w:color w:val="000000"/>
          <w:kern w:val="0"/>
          <w:sz w:val="32"/>
          <w:szCs w:val="32"/>
        </w:rPr>
        <w:t>7</w:t>
      </w:r>
      <w:r>
        <w:rPr>
          <w:rFonts w:ascii="Times New Roman" w:hAnsi="Times New Roman"/>
          <w:color w:val="000000"/>
          <w:kern w:val="0"/>
          <w:sz w:val="32"/>
          <w:szCs w:val="32"/>
        </w:rPr>
        <w:t>号）</w:t>
      </w:r>
      <w:r>
        <w:rPr>
          <w:rFonts w:hint="eastAsia" w:ascii="Times New Roman" w:hAnsi="Times New Roman"/>
          <w:color w:val="000000"/>
          <w:kern w:val="0"/>
          <w:sz w:val="32"/>
          <w:szCs w:val="32"/>
        </w:rPr>
        <w:t>改革目标：自2021年7月1日起，在全国范围内实施涉企经营许可事项全覆盖清单管理，按照直接取消审批、审批改为备案、实行告知承诺、优化审批服务等四种方式分类推进审批制度改革。</w:t>
      </w:r>
    </w:p>
    <w:p>
      <w:pPr>
        <w:tabs>
          <w:tab w:val="center" w:pos="4201"/>
          <w:tab w:val="right" w:leader="dot" w:pos="9298"/>
        </w:tabs>
        <w:autoSpaceDE w:val="0"/>
        <w:autoSpaceDN w:val="0"/>
        <w:adjustRightInd w:val="0"/>
        <w:snapToGrid w:val="0"/>
        <w:spacing w:line="560" w:lineRule="exact"/>
        <w:ind w:firstLine="640" w:firstLineChars="200"/>
        <w:jc w:val="left"/>
        <w:rPr>
          <w:rFonts w:ascii="Times New Roman" w:hAnsi="Times New Roman"/>
          <w:color w:val="000000"/>
          <w:kern w:val="0"/>
          <w:sz w:val="32"/>
          <w:szCs w:val="32"/>
        </w:rPr>
      </w:pPr>
      <w:r>
        <w:rPr>
          <w:rFonts w:hint="eastAsia" w:ascii="Times New Roman" w:hAnsi="Times New Roman"/>
          <w:color w:val="000000"/>
          <w:kern w:val="0"/>
          <w:sz w:val="32"/>
          <w:szCs w:val="32"/>
        </w:rPr>
        <w:t>附件1《中央层面设定的涉企经营许可事项改革清单（2021年全国版）》第86项</w:t>
      </w:r>
      <w:r>
        <w:rPr>
          <w:rFonts w:ascii="Times New Roman" w:hAnsi="Times New Roman"/>
          <w:color w:val="000000"/>
          <w:kern w:val="0"/>
          <w:sz w:val="32"/>
          <w:szCs w:val="32"/>
        </w:rPr>
        <w:t>互联网上网服务营业场所信息网络安全审核由前置审批</w:t>
      </w:r>
      <w:r>
        <w:rPr>
          <w:rFonts w:hint="eastAsia" w:ascii="Times New Roman" w:hAnsi="Times New Roman"/>
          <w:color w:val="000000"/>
          <w:kern w:val="0"/>
          <w:sz w:val="32"/>
          <w:szCs w:val="32"/>
        </w:rPr>
        <w:t>改</w:t>
      </w:r>
      <w:r>
        <w:rPr>
          <w:rFonts w:ascii="Times New Roman" w:hAnsi="Times New Roman"/>
          <w:color w:val="000000"/>
          <w:kern w:val="0"/>
          <w:sz w:val="32"/>
          <w:szCs w:val="32"/>
        </w:rPr>
        <w:t>为</w:t>
      </w:r>
      <w:r>
        <w:rPr>
          <w:rFonts w:hint="eastAsia" w:ascii="Times New Roman" w:hAnsi="Times New Roman"/>
          <w:color w:val="000000"/>
          <w:kern w:val="0"/>
          <w:sz w:val="32"/>
          <w:szCs w:val="32"/>
        </w:rPr>
        <w:t>实行</w:t>
      </w:r>
      <w:r>
        <w:rPr>
          <w:rFonts w:ascii="Times New Roman" w:hAnsi="Times New Roman"/>
          <w:color w:val="000000"/>
          <w:kern w:val="0"/>
          <w:sz w:val="32"/>
          <w:szCs w:val="32"/>
        </w:rPr>
        <w:t>告知承诺。</w:t>
      </w:r>
    </w:p>
    <w:p>
      <w:pPr>
        <w:adjustRightInd w:val="0"/>
        <w:snapToGrid w:val="0"/>
        <w:spacing w:line="560" w:lineRule="exact"/>
        <w:ind w:firstLine="640" w:firstLineChars="200"/>
        <w:rPr>
          <w:rFonts w:ascii="Times New Roman" w:hAnsi="Times New Roman"/>
          <w:bCs/>
          <w:kern w:val="0"/>
          <w:sz w:val="32"/>
          <w:szCs w:val="32"/>
        </w:rPr>
      </w:pPr>
      <w:r>
        <w:rPr>
          <w:rFonts w:ascii="Times New Roman" w:hAnsi="Times New Roman"/>
          <w:bCs/>
          <w:color w:val="000000"/>
          <w:kern w:val="0"/>
          <w:sz w:val="32"/>
          <w:szCs w:val="32"/>
        </w:rPr>
        <w:t>3.</w:t>
      </w:r>
      <w:r>
        <w:rPr>
          <w:rFonts w:ascii="Times New Roman" w:hAnsi="Times New Roman"/>
          <w:color w:val="000000"/>
          <w:kern w:val="0"/>
          <w:sz w:val="32"/>
          <w:szCs w:val="32"/>
        </w:rPr>
        <w:t>《互联网上网服务营业场所管理条例》</w:t>
      </w:r>
      <w:r>
        <w:rPr>
          <w:rFonts w:ascii="Times New Roman" w:hAnsi="Times New Roman"/>
          <w:bCs/>
          <w:color w:val="000000"/>
          <w:kern w:val="0"/>
          <w:sz w:val="32"/>
          <w:szCs w:val="32"/>
        </w:rPr>
        <w:t>第十三条</w:t>
      </w:r>
      <w:r>
        <w:rPr>
          <w:rFonts w:ascii="Times New Roman" w:hAnsi="Times New Roman"/>
          <w:color w:val="000000"/>
          <w:kern w:val="0"/>
          <w:sz w:val="32"/>
          <w:szCs w:val="32"/>
        </w:rPr>
        <w:t>：</w:t>
      </w:r>
      <w:r>
        <w:rPr>
          <w:rFonts w:ascii="Times New Roman" w:hAnsi="Times New Roman"/>
          <w:bCs/>
          <w:color w:val="000000"/>
          <w:kern w:val="0"/>
          <w:sz w:val="32"/>
          <w:szCs w:val="32"/>
        </w:rPr>
        <w:t>互联网</w:t>
      </w:r>
      <w:r>
        <w:rPr>
          <w:rFonts w:ascii="Times New Roman" w:hAnsi="Times New Roman"/>
          <w:bCs/>
          <w:kern w:val="0"/>
          <w:sz w:val="32"/>
          <w:szCs w:val="32"/>
        </w:rPr>
        <w:t>上网服务营业场所经营单位变更营业场所地址或者对营业场所进行改建、扩建，变更计算机数量或者其他重要事项的，应当经原审核机关同意。</w:t>
      </w:r>
    </w:p>
    <w:p>
      <w:pPr>
        <w:adjustRightInd w:val="0"/>
        <w:snapToGrid w:val="0"/>
        <w:spacing w:line="560" w:lineRule="exact"/>
        <w:ind w:firstLine="640" w:firstLineChars="200"/>
        <w:rPr>
          <w:rFonts w:ascii="Times New Roman" w:hAnsi="Times New Roman"/>
          <w:bCs/>
          <w:kern w:val="0"/>
          <w:sz w:val="32"/>
          <w:szCs w:val="32"/>
        </w:rPr>
      </w:pPr>
      <w:r>
        <w:rPr>
          <w:rFonts w:ascii="Times New Roman" w:hAnsi="Times New Roman"/>
          <w:bCs/>
          <w:kern w:val="0"/>
          <w:sz w:val="32"/>
          <w:szCs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adjustRightInd w:val="0"/>
        <w:snapToGrid w:val="0"/>
        <w:spacing w:line="560" w:lineRule="exact"/>
        <w:ind w:firstLine="640" w:firstLineChars="200"/>
        <w:outlineLvl w:val="0"/>
        <w:rPr>
          <w:rFonts w:ascii="Times New Roman" w:hAnsi="Times New Roman" w:eastAsia="黑体"/>
          <w:kern w:val="0"/>
          <w:sz w:val="32"/>
          <w:szCs w:val="32"/>
        </w:rPr>
      </w:pPr>
      <w:r>
        <w:rPr>
          <w:rFonts w:ascii="Times New Roman" w:hAnsi="Times New Roman" w:eastAsia="黑体"/>
          <w:kern w:val="0"/>
          <w:sz w:val="32"/>
          <w:szCs w:val="32"/>
        </w:rPr>
        <w:t>三、法定条件</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sz w:val="32"/>
          <w:szCs w:val="32"/>
        </w:rPr>
        <w:t>互联网上网服务营业场所经营单位从事互联网上网服务经营活动，应当具备下列条件：</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sz w:val="32"/>
          <w:szCs w:val="32"/>
        </w:rPr>
        <w:t>（一）有企业的名称、住所、组织机构和章程；</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sz w:val="32"/>
          <w:szCs w:val="32"/>
        </w:rPr>
        <w:t>（二）有与其经营活动相适应的资金；</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color w:val="000000"/>
          <w:sz w:val="32"/>
          <w:szCs w:val="32"/>
        </w:rPr>
        <w:t>（三）有健全、完善的信息网络安全管理制度和安全技术</w:t>
      </w:r>
      <w:r>
        <w:rPr>
          <w:rFonts w:ascii="Times New Roman" w:hAnsi="Times New Roman"/>
          <w:sz w:val="32"/>
          <w:szCs w:val="32"/>
        </w:rPr>
        <w:t>措施；</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四</w:t>
      </w:r>
      <w:r>
        <w:rPr>
          <w:rFonts w:ascii="Times New Roman" w:hAnsi="Times New Roman"/>
          <w:sz w:val="32"/>
          <w:szCs w:val="32"/>
        </w:rPr>
        <w:t>）有固定的网络地址和与其经营活动相适应的计算机等装置及附属设备；</w:t>
      </w:r>
    </w:p>
    <w:p>
      <w:pPr>
        <w:adjustRightInd w:val="0"/>
        <w:snapToGrid w:val="0"/>
        <w:spacing w:line="560" w:lineRule="exact"/>
        <w:ind w:firstLine="640" w:firstLineChars="200"/>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五</w:t>
      </w:r>
      <w:r>
        <w:rPr>
          <w:rFonts w:ascii="Times New Roman" w:hAnsi="Times New Roman"/>
          <w:sz w:val="32"/>
          <w:szCs w:val="32"/>
        </w:rPr>
        <w:t>）有与其经营活动相适应的安全管理人员、经营管理人员、专业技术人员；</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sz w:val="32"/>
          <w:szCs w:val="32"/>
        </w:rPr>
        <w:t>（</w:t>
      </w:r>
      <w:r>
        <w:rPr>
          <w:rFonts w:hint="eastAsia" w:ascii="Times New Roman" w:hAnsi="Times New Roman"/>
          <w:sz w:val="32"/>
          <w:szCs w:val="32"/>
        </w:rPr>
        <w:t>六</w:t>
      </w:r>
      <w:r>
        <w:rPr>
          <w:rFonts w:ascii="Times New Roman" w:hAnsi="Times New Roman"/>
          <w:sz w:val="32"/>
          <w:szCs w:val="32"/>
        </w:rPr>
        <w:t>）法律、行政法规和国务院有关部门规定的其他条件。</w:t>
      </w:r>
    </w:p>
    <w:p>
      <w:pPr>
        <w:adjustRightInd w:val="0"/>
        <w:snapToGrid w:val="0"/>
        <w:spacing w:line="56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四</w:t>
      </w:r>
      <w:r>
        <w:rPr>
          <w:rFonts w:ascii="Times New Roman" w:hAnsi="Times New Roman" w:eastAsia="黑体"/>
          <w:color w:val="000000"/>
          <w:kern w:val="0"/>
          <w:sz w:val="32"/>
          <w:szCs w:val="32"/>
        </w:rPr>
        <w:t>、办理流程</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1.申请人本人办理的，携申请人身份证件及工商营业执照复印件（能够调用电子证照的，免于提交实体证照）向</w:t>
      </w:r>
      <w:bookmarkStart w:id="1" w:name="_Hlk71204200"/>
      <w:r>
        <w:rPr>
          <w:rFonts w:ascii="Times New Roman" w:hAnsi="Times New Roman"/>
          <w:kern w:val="0"/>
          <w:sz w:val="32"/>
          <w:szCs w:val="32"/>
        </w:rPr>
        <w:t>互联网上网服务营业场所</w:t>
      </w:r>
      <w:bookmarkEnd w:id="1"/>
      <w:r>
        <w:rPr>
          <w:rFonts w:ascii="Times New Roman" w:hAnsi="Times New Roman"/>
          <w:kern w:val="0"/>
          <w:sz w:val="32"/>
          <w:szCs w:val="32"/>
        </w:rPr>
        <w:t>所在</w:t>
      </w:r>
      <w:r>
        <w:rPr>
          <w:rFonts w:ascii="Times New Roman" w:hAnsi="Times New Roman"/>
          <w:color w:val="000000"/>
          <w:kern w:val="0"/>
          <w:sz w:val="32"/>
          <w:szCs w:val="32"/>
        </w:rPr>
        <w:t>地</w:t>
      </w:r>
      <w:r>
        <w:rPr>
          <w:rFonts w:hint="eastAsia" w:ascii="Times New Roman" w:hAnsi="Times New Roman"/>
          <w:color w:val="000000"/>
          <w:kern w:val="0"/>
          <w:sz w:val="32"/>
          <w:szCs w:val="32"/>
        </w:rPr>
        <w:t>区县级公安机关</w:t>
      </w:r>
      <w:r>
        <w:rPr>
          <w:rFonts w:ascii="Times New Roman" w:hAnsi="Times New Roman"/>
          <w:kern w:val="0"/>
          <w:sz w:val="32"/>
          <w:szCs w:val="32"/>
        </w:rPr>
        <w:t>承诺符合信息网络安全审核条件，经</w:t>
      </w:r>
      <w:r>
        <w:rPr>
          <w:rFonts w:hint="eastAsia" w:ascii="Times New Roman" w:hAnsi="Times New Roman"/>
          <w:kern w:val="0"/>
          <w:sz w:val="32"/>
          <w:szCs w:val="32"/>
        </w:rPr>
        <w:t>行政审核机关</w:t>
      </w:r>
      <w:r>
        <w:rPr>
          <w:rFonts w:ascii="Times New Roman" w:hAnsi="Times New Roman"/>
          <w:kern w:val="0"/>
          <w:sz w:val="32"/>
          <w:szCs w:val="32"/>
        </w:rPr>
        <w:t>确认当场</w:t>
      </w:r>
      <w:bookmarkStart w:id="2" w:name="_Hlk71208143"/>
      <w:r>
        <w:rPr>
          <w:rFonts w:ascii="Times New Roman" w:hAnsi="Times New Roman"/>
          <w:kern w:val="0"/>
          <w:sz w:val="32"/>
          <w:szCs w:val="32"/>
        </w:rPr>
        <w:t>签署承诺书</w:t>
      </w:r>
      <w:bookmarkEnd w:id="2"/>
      <w:r>
        <w:rPr>
          <w:rFonts w:ascii="Times New Roman" w:hAnsi="Times New Roman"/>
          <w:kern w:val="0"/>
          <w:sz w:val="32"/>
          <w:szCs w:val="32"/>
        </w:rPr>
        <w:t>；</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2.委托代理人代为办理的，应出具委托人身份证件、授权委托书及工商营业执照复印件（能够调用电子证照的，免于提交实体证照）；</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3.申请人或委托代理人执信息网络安全告知承诺书办理后续手续。</w:t>
      </w:r>
    </w:p>
    <w:p>
      <w:pPr>
        <w:adjustRightInd w:val="0"/>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五</w:t>
      </w:r>
      <w:r>
        <w:rPr>
          <w:rFonts w:ascii="Times New Roman" w:hAnsi="Times New Roman" w:eastAsia="黑体"/>
          <w:kern w:val="0"/>
          <w:sz w:val="32"/>
          <w:szCs w:val="32"/>
        </w:rPr>
        <w:t>、实地检查</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申请人在具备信息网络安全审核条件后，应主动同</w:t>
      </w:r>
      <w:r>
        <w:rPr>
          <w:rFonts w:hint="eastAsia" w:ascii="Times New Roman" w:hAnsi="Times New Roman"/>
          <w:kern w:val="0"/>
          <w:sz w:val="32"/>
          <w:szCs w:val="32"/>
        </w:rPr>
        <w:t>公安机关</w:t>
      </w:r>
      <w:r>
        <w:rPr>
          <w:rFonts w:ascii="Times New Roman" w:hAnsi="Times New Roman"/>
          <w:kern w:val="0"/>
          <w:sz w:val="32"/>
          <w:szCs w:val="32"/>
        </w:rPr>
        <w:t>联系，并积极配合实地检查工作。</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实地检查内容：</w:t>
      </w:r>
    </w:p>
    <w:p>
      <w:pPr>
        <w:adjustRightInd w:val="0"/>
        <w:snapToGrid w:val="0"/>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rPr>
        <w:t>1</w:t>
      </w:r>
      <w:r>
        <w:rPr>
          <w:rFonts w:ascii="Times New Roman" w:hAnsi="Times New Roman"/>
          <w:kern w:val="0"/>
          <w:sz w:val="32"/>
          <w:szCs w:val="32"/>
        </w:rPr>
        <w:t>.检查是否安装并正常运行《互联网公共上网服务场所安全管理系统》；</w:t>
      </w:r>
    </w:p>
    <w:p>
      <w:pPr>
        <w:adjustRightInd w:val="0"/>
        <w:snapToGrid w:val="0"/>
        <w:spacing w:line="560" w:lineRule="exact"/>
        <w:ind w:firstLine="640" w:firstLineChars="200"/>
        <w:rPr>
          <w:rFonts w:ascii="Times New Roman" w:hAnsi="Times New Roman"/>
          <w:color w:val="FF0000"/>
          <w:kern w:val="0"/>
          <w:sz w:val="32"/>
          <w:szCs w:val="32"/>
        </w:rPr>
      </w:pPr>
      <w:r>
        <w:rPr>
          <w:rFonts w:hint="eastAsia" w:ascii="Times New Roman" w:hAnsi="Times New Roman"/>
          <w:kern w:val="0"/>
          <w:sz w:val="32"/>
          <w:szCs w:val="32"/>
        </w:rPr>
        <w:t>2.</w:t>
      </w:r>
      <w:r>
        <w:rPr>
          <w:rFonts w:ascii="Times New Roman" w:hAnsi="Times New Roman"/>
          <w:color w:val="000000"/>
          <w:kern w:val="0"/>
          <w:sz w:val="32"/>
          <w:szCs w:val="32"/>
        </w:rPr>
        <w:t>申请人应准备以下材料：</w:t>
      </w:r>
    </w:p>
    <w:p>
      <w:pPr>
        <w:adjustRightInd w:val="0"/>
        <w:snapToGrid w:val="0"/>
        <w:spacing w:line="56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1</w:t>
      </w:r>
      <w:r>
        <w:rPr>
          <w:rFonts w:hint="eastAsia" w:ascii="Times New Roman" w:hAnsi="Times New Roman"/>
          <w:kern w:val="0"/>
          <w:sz w:val="32"/>
          <w:szCs w:val="32"/>
          <w:lang w:eastAsia="zh-CN"/>
        </w:rPr>
        <w:t>）法人身份证；</w:t>
      </w:r>
    </w:p>
    <w:p>
      <w:pPr>
        <w:adjustRightInd w:val="0"/>
        <w:snapToGrid w:val="0"/>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2</w:t>
      </w:r>
      <w:r>
        <w:rPr>
          <w:rFonts w:hint="eastAsia" w:ascii="Times New Roman" w:hAnsi="Times New Roman"/>
          <w:kern w:val="0"/>
          <w:sz w:val="32"/>
          <w:szCs w:val="32"/>
          <w:lang w:eastAsia="zh-CN"/>
        </w:rPr>
        <w:t>）</w:t>
      </w:r>
      <w:r>
        <w:rPr>
          <w:rFonts w:ascii="Times New Roman" w:hAnsi="Times New Roman"/>
          <w:kern w:val="0"/>
          <w:sz w:val="32"/>
          <w:szCs w:val="32"/>
        </w:rPr>
        <w:t>营业执照；</w:t>
      </w:r>
    </w:p>
    <w:p>
      <w:pPr>
        <w:adjustRightInd w:val="0"/>
        <w:snapToGrid w:val="0"/>
        <w:spacing w:line="560" w:lineRule="exact"/>
        <w:ind w:firstLine="640" w:firstLineChars="200"/>
        <w:rPr>
          <w:rFonts w:ascii="Times New Roman" w:hAnsi="Times New Roman"/>
          <w:kern w:val="0"/>
          <w:sz w:val="32"/>
          <w:szCs w:val="32"/>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3</w:t>
      </w:r>
      <w:r>
        <w:rPr>
          <w:rFonts w:hint="eastAsia" w:ascii="Times New Roman" w:hAnsi="Times New Roman"/>
          <w:kern w:val="0"/>
          <w:sz w:val="32"/>
          <w:szCs w:val="32"/>
          <w:lang w:eastAsia="zh-CN"/>
        </w:rPr>
        <w:t>）</w:t>
      </w:r>
      <w:r>
        <w:rPr>
          <w:rFonts w:ascii="Times New Roman" w:hAnsi="Times New Roman"/>
          <w:kern w:val="0"/>
          <w:sz w:val="32"/>
          <w:szCs w:val="32"/>
        </w:rPr>
        <w:t>《互联网公共上网服务场所安全管理系统》安装说明材料；</w:t>
      </w:r>
    </w:p>
    <w:p>
      <w:pPr>
        <w:adjustRightInd w:val="0"/>
        <w:snapToGrid w:val="0"/>
        <w:spacing w:line="560" w:lineRule="exact"/>
        <w:ind w:firstLine="640" w:firstLineChars="200"/>
        <w:rPr>
          <w:rFonts w:hint="eastAsia" w:ascii="Times New Roman" w:hAnsi="Times New Roman"/>
          <w:kern w:val="0"/>
          <w:sz w:val="32"/>
          <w:szCs w:val="32"/>
          <w:lang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4</w:t>
      </w:r>
      <w:r>
        <w:rPr>
          <w:rFonts w:hint="eastAsia" w:ascii="Times New Roman" w:hAnsi="Times New Roman"/>
          <w:kern w:val="0"/>
          <w:sz w:val="32"/>
          <w:szCs w:val="32"/>
          <w:lang w:eastAsia="zh-CN"/>
        </w:rPr>
        <w:t>）地理方位图；</w:t>
      </w:r>
    </w:p>
    <w:p>
      <w:pPr>
        <w:adjustRightInd w:val="0"/>
        <w:snapToGrid w:val="0"/>
        <w:spacing w:line="560" w:lineRule="exact"/>
        <w:ind w:firstLine="640" w:firstLineChars="200"/>
        <w:rPr>
          <w:rFonts w:hint="eastAsia" w:ascii="Times New Roman" w:hAnsi="Times New Roman"/>
          <w:kern w:val="0"/>
          <w:sz w:val="32"/>
          <w:szCs w:val="32"/>
          <w:lang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5</w:t>
      </w:r>
      <w:r>
        <w:rPr>
          <w:rFonts w:hint="eastAsia" w:ascii="Times New Roman" w:hAnsi="Times New Roman"/>
          <w:kern w:val="0"/>
          <w:sz w:val="32"/>
          <w:szCs w:val="32"/>
          <w:lang w:eastAsia="zh-CN"/>
        </w:rPr>
        <w:t>）室内平面布置图；</w:t>
      </w:r>
    </w:p>
    <w:p>
      <w:pPr>
        <w:adjustRightInd w:val="0"/>
        <w:snapToGrid w:val="0"/>
        <w:spacing w:line="560" w:lineRule="exact"/>
        <w:ind w:firstLine="640" w:firstLineChars="200"/>
        <w:rPr>
          <w:rFonts w:hint="eastAsia" w:ascii="Times New Roman" w:hAnsi="Times New Roman"/>
          <w:kern w:val="0"/>
          <w:sz w:val="32"/>
          <w:szCs w:val="32"/>
          <w:lang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6</w:t>
      </w:r>
      <w:r>
        <w:rPr>
          <w:rFonts w:hint="eastAsia" w:ascii="Times New Roman" w:hAnsi="Times New Roman"/>
          <w:kern w:val="0"/>
          <w:sz w:val="32"/>
          <w:szCs w:val="32"/>
          <w:lang w:eastAsia="zh-CN"/>
        </w:rPr>
        <w:t>）</w:t>
      </w:r>
      <w:r>
        <w:rPr>
          <w:rFonts w:ascii="Times New Roman" w:hAnsi="Times New Roman"/>
          <w:kern w:val="0"/>
          <w:sz w:val="32"/>
          <w:szCs w:val="32"/>
        </w:rPr>
        <w:t>网络拓扑结构图</w:t>
      </w:r>
      <w:r>
        <w:rPr>
          <w:rFonts w:hint="eastAsia" w:ascii="Times New Roman" w:hAnsi="Times New Roman"/>
          <w:kern w:val="0"/>
          <w:sz w:val="32"/>
          <w:szCs w:val="32"/>
          <w:lang w:eastAsia="zh-CN"/>
        </w:rPr>
        <w:t>；</w:t>
      </w:r>
    </w:p>
    <w:p>
      <w:pPr>
        <w:adjustRightInd w:val="0"/>
        <w:snapToGrid w:val="0"/>
        <w:spacing w:line="560" w:lineRule="exact"/>
        <w:ind w:firstLine="640" w:firstLineChars="200"/>
        <w:rPr>
          <w:rFonts w:hint="eastAsia" w:ascii="Times New Roman" w:hAnsi="Times New Roman"/>
          <w:kern w:val="0"/>
          <w:sz w:val="32"/>
          <w:szCs w:val="32"/>
          <w:lang w:val="en-US"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7</w:t>
      </w: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IP对照表；</w:t>
      </w:r>
    </w:p>
    <w:p>
      <w:pPr>
        <w:adjustRightInd w:val="0"/>
        <w:snapToGrid w:val="0"/>
        <w:spacing w:line="560" w:lineRule="exact"/>
        <w:ind w:firstLine="640" w:firstLineChars="200"/>
        <w:rPr>
          <w:rFonts w:hint="eastAsia" w:ascii="Times New Roman" w:hAnsi="Times New Roman"/>
          <w:kern w:val="0"/>
          <w:sz w:val="32"/>
          <w:szCs w:val="32"/>
          <w:lang w:val="en-US"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8</w:t>
      </w: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机器摆放图；</w:t>
      </w:r>
    </w:p>
    <w:p>
      <w:pPr>
        <w:adjustRightInd w:val="0"/>
        <w:snapToGrid w:val="0"/>
        <w:spacing w:line="560" w:lineRule="exact"/>
        <w:ind w:firstLine="640" w:firstLineChars="200"/>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（9）网络安全管理员登记表；</w:t>
      </w:r>
    </w:p>
    <w:p>
      <w:pPr>
        <w:adjustRightInd w:val="0"/>
        <w:snapToGrid w:val="0"/>
        <w:spacing w:line="560" w:lineRule="exact"/>
        <w:ind w:firstLine="640" w:firstLineChars="200"/>
        <w:rPr>
          <w:rFonts w:hint="eastAsia" w:ascii="Times New Roman" w:hAnsi="Times New Roman"/>
          <w:kern w:val="0"/>
          <w:sz w:val="32"/>
          <w:szCs w:val="32"/>
          <w:lang w:val="en-US" w:eastAsia="zh-CN"/>
        </w:rPr>
      </w:pPr>
      <w:r>
        <w:rPr>
          <w:rFonts w:hint="eastAsia" w:ascii="Times New Roman" w:hAnsi="Times New Roman"/>
          <w:kern w:val="0"/>
          <w:sz w:val="32"/>
          <w:szCs w:val="32"/>
          <w:lang w:val="en-US" w:eastAsia="zh-CN"/>
        </w:rPr>
        <w:t>（10）视频监控系统</w:t>
      </w:r>
    </w:p>
    <w:p>
      <w:pPr>
        <w:adjustRightInd w:val="0"/>
        <w:snapToGrid w:val="0"/>
        <w:spacing w:line="560" w:lineRule="exact"/>
        <w:ind w:firstLine="640" w:firstLineChars="200"/>
        <w:rPr>
          <w:rFonts w:hint="eastAsia" w:ascii="Times New Roman" w:hAnsi="Times New Roman" w:eastAsia="仿宋_GB2312"/>
          <w:kern w:val="0"/>
          <w:sz w:val="32"/>
          <w:szCs w:val="32"/>
          <w:lang w:eastAsia="zh-CN"/>
        </w:rPr>
      </w:pPr>
      <w:r>
        <w:rPr>
          <w:rFonts w:hint="eastAsia" w:ascii="Times New Roman" w:hAnsi="Times New Roman"/>
          <w:kern w:val="0"/>
          <w:sz w:val="32"/>
          <w:szCs w:val="32"/>
          <w:lang w:eastAsia="zh-CN"/>
        </w:rPr>
        <w:t>（</w:t>
      </w:r>
      <w:r>
        <w:rPr>
          <w:rFonts w:hint="eastAsia" w:ascii="Times New Roman" w:hAnsi="Times New Roman"/>
          <w:kern w:val="0"/>
          <w:sz w:val="32"/>
          <w:szCs w:val="32"/>
          <w:lang w:val="en-US" w:eastAsia="zh-CN"/>
        </w:rPr>
        <w:t>11</w:t>
      </w:r>
      <w:bookmarkStart w:id="5" w:name="_GoBack"/>
      <w:bookmarkEnd w:id="5"/>
      <w:r>
        <w:rPr>
          <w:rFonts w:hint="eastAsia" w:ascii="Times New Roman" w:hAnsi="Times New Roman"/>
          <w:kern w:val="0"/>
          <w:sz w:val="32"/>
          <w:szCs w:val="32"/>
          <w:lang w:eastAsia="zh-CN"/>
        </w:rPr>
        <w:t>）</w:t>
      </w:r>
      <w:r>
        <w:rPr>
          <w:rFonts w:ascii="Times New Roman" w:hAnsi="Times New Roman"/>
          <w:kern w:val="0"/>
          <w:sz w:val="32"/>
          <w:szCs w:val="32"/>
        </w:rPr>
        <w:t>信息网络安全管理制度</w:t>
      </w:r>
      <w:r>
        <w:rPr>
          <w:rFonts w:hint="eastAsia" w:ascii="Times New Roman" w:hAnsi="Times New Roman"/>
          <w:kern w:val="0"/>
          <w:sz w:val="32"/>
          <w:szCs w:val="32"/>
          <w:lang w:eastAsia="zh-CN"/>
        </w:rPr>
        <w:t>。</w:t>
      </w:r>
    </w:p>
    <w:p>
      <w:pPr>
        <w:adjustRightInd w:val="0"/>
        <w:snapToGrid w:val="0"/>
        <w:spacing w:line="56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六</w:t>
      </w:r>
      <w:r>
        <w:rPr>
          <w:rFonts w:ascii="Times New Roman" w:hAnsi="Times New Roman" w:eastAsia="黑体"/>
          <w:color w:val="000000"/>
          <w:kern w:val="0"/>
          <w:sz w:val="32"/>
          <w:szCs w:val="32"/>
        </w:rPr>
        <w:t>、注意事项</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1.</w:t>
      </w:r>
      <w:r>
        <w:rPr>
          <w:rFonts w:hint="eastAsia" w:ascii="Times New Roman" w:hAnsi="Times New Roman"/>
          <w:kern w:val="0"/>
          <w:sz w:val="32"/>
          <w:szCs w:val="32"/>
        </w:rPr>
        <w:t xml:space="preserve"> 本告知承诺书有效期为2个月。</w:t>
      </w:r>
      <w:r>
        <w:rPr>
          <w:rFonts w:ascii="Times New Roman" w:hAnsi="Times New Roman"/>
          <w:kern w:val="0"/>
          <w:sz w:val="32"/>
          <w:szCs w:val="32"/>
        </w:rPr>
        <w:t>申请人应当在</w:t>
      </w:r>
      <w:bookmarkStart w:id="3" w:name="_Hlk71208520"/>
      <w:r>
        <w:rPr>
          <w:rFonts w:hint="eastAsia" w:ascii="Times New Roman" w:hAnsi="Times New Roman"/>
          <w:kern w:val="0"/>
          <w:sz w:val="32"/>
          <w:szCs w:val="32"/>
        </w:rPr>
        <w:t>有效期</w:t>
      </w:r>
      <w:r>
        <w:rPr>
          <w:rFonts w:ascii="Times New Roman" w:hAnsi="Times New Roman"/>
          <w:kern w:val="0"/>
          <w:sz w:val="32"/>
          <w:szCs w:val="32"/>
        </w:rPr>
        <w:t>内落实信息网络安全责任，并具备接受公安机关实地检查条件</w:t>
      </w:r>
      <w:bookmarkEnd w:id="3"/>
      <w:r>
        <w:rPr>
          <w:rFonts w:hint="eastAsia" w:ascii="Times New Roman" w:hAnsi="Times New Roman"/>
          <w:kern w:val="0"/>
          <w:sz w:val="32"/>
          <w:szCs w:val="32"/>
        </w:rPr>
        <w:t>。超出承诺书有效期后，办理相关审核事项应当重新签订告知承诺书；</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2. 申请人</w:t>
      </w:r>
      <w:r>
        <w:rPr>
          <w:rFonts w:hint="eastAsia" w:ascii="Times New Roman" w:hAnsi="Times New Roman"/>
          <w:kern w:val="0"/>
          <w:sz w:val="32"/>
          <w:szCs w:val="32"/>
        </w:rPr>
        <w:t>必须</w:t>
      </w:r>
      <w:r>
        <w:rPr>
          <w:rFonts w:ascii="Times New Roman" w:hAnsi="Times New Roman"/>
          <w:kern w:val="0"/>
          <w:sz w:val="32"/>
          <w:szCs w:val="32"/>
        </w:rPr>
        <w:t>在落实信息网络安全责任，并具备接受公安机关实地检查条件后，</w:t>
      </w:r>
      <w:r>
        <w:rPr>
          <w:rFonts w:hint="eastAsia" w:ascii="Times New Roman" w:hAnsi="Times New Roman"/>
          <w:kern w:val="0"/>
          <w:sz w:val="32"/>
          <w:szCs w:val="32"/>
        </w:rPr>
        <w:t>才能</w:t>
      </w:r>
      <w:r>
        <w:rPr>
          <w:rFonts w:ascii="Times New Roman" w:hAnsi="Times New Roman"/>
          <w:kern w:val="0"/>
          <w:sz w:val="32"/>
          <w:szCs w:val="32"/>
        </w:rPr>
        <w:t xml:space="preserve">对外开展经营活动（包括试运营）； </w:t>
      </w:r>
    </w:p>
    <w:p>
      <w:pPr>
        <w:adjustRightInd w:val="0"/>
        <w:snapToGrid w:val="0"/>
        <w:spacing w:line="560" w:lineRule="exact"/>
        <w:ind w:firstLine="640" w:firstLineChars="200"/>
        <w:rPr>
          <w:rFonts w:ascii="Times New Roman" w:hAnsi="Times New Roman"/>
          <w:color w:val="000000"/>
          <w:kern w:val="0"/>
          <w:sz w:val="32"/>
          <w:szCs w:val="32"/>
        </w:rPr>
      </w:pPr>
      <w:r>
        <w:rPr>
          <w:rFonts w:ascii="Times New Roman" w:hAnsi="Times New Roman"/>
          <w:color w:val="000000"/>
          <w:kern w:val="0"/>
          <w:sz w:val="32"/>
          <w:szCs w:val="32"/>
        </w:rPr>
        <w:t xml:space="preserve">3. 如互联网上网服务营业场所计划开业时间发生变动，申请人应当在实际开业日期之前五个工作日以上通报公安机关。 </w:t>
      </w:r>
    </w:p>
    <w:p>
      <w:pPr>
        <w:adjustRightInd w:val="0"/>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七</w:t>
      </w:r>
      <w:r>
        <w:rPr>
          <w:rFonts w:ascii="Times New Roman" w:hAnsi="Times New Roman" w:eastAsia="黑体"/>
          <w:kern w:val="0"/>
          <w:sz w:val="32"/>
          <w:szCs w:val="32"/>
        </w:rPr>
        <w:t>、承诺的期限和效力</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申请人愿意作出承诺的，在收到本告知承诺书之日起2日内作出承诺。</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申请人作出符合上述申请条件的承诺，并提交签章的告知承诺书后，</w:t>
      </w:r>
      <w:r>
        <w:rPr>
          <w:rFonts w:hint="eastAsia" w:ascii="Times New Roman" w:hAnsi="Times New Roman"/>
          <w:kern w:val="0"/>
          <w:sz w:val="32"/>
          <w:szCs w:val="32"/>
        </w:rPr>
        <w:t>经</w:t>
      </w:r>
      <w:bookmarkStart w:id="4" w:name="_Hlk71207851"/>
      <w:r>
        <w:rPr>
          <w:rFonts w:hint="eastAsia" w:ascii="Times New Roman" w:hAnsi="Times New Roman"/>
          <w:kern w:val="0"/>
          <w:sz w:val="32"/>
          <w:szCs w:val="32"/>
        </w:rPr>
        <w:t>公安机关</w:t>
      </w:r>
      <w:bookmarkEnd w:id="4"/>
      <w:r>
        <w:rPr>
          <w:rFonts w:hint="eastAsia" w:ascii="Times New Roman" w:hAnsi="Times New Roman"/>
          <w:kern w:val="0"/>
          <w:sz w:val="32"/>
          <w:szCs w:val="32"/>
        </w:rPr>
        <w:t>确认当场签署承诺书</w:t>
      </w:r>
      <w:r>
        <w:rPr>
          <w:rFonts w:ascii="Times New Roman" w:hAnsi="Times New Roman"/>
          <w:kern w:val="0"/>
          <w:sz w:val="32"/>
          <w:szCs w:val="32"/>
        </w:rPr>
        <w:t>。</w:t>
      </w:r>
    </w:p>
    <w:p>
      <w:pPr>
        <w:adjustRightInd w:val="0"/>
        <w:snapToGrid w:val="0"/>
        <w:spacing w:line="560" w:lineRule="exact"/>
        <w:ind w:firstLine="640" w:firstLineChars="200"/>
        <w:rPr>
          <w:rFonts w:ascii="Times New Roman" w:hAnsi="Times New Roman"/>
          <w:kern w:val="0"/>
          <w:sz w:val="32"/>
          <w:szCs w:val="32"/>
        </w:rPr>
      </w:pPr>
      <w:r>
        <w:rPr>
          <w:rFonts w:ascii="Times New Roman" w:hAnsi="Times New Roman"/>
          <w:kern w:val="0"/>
          <w:sz w:val="32"/>
          <w:szCs w:val="32"/>
        </w:rPr>
        <w:t>申请人作出不实承诺的，</w:t>
      </w:r>
      <w:r>
        <w:rPr>
          <w:rFonts w:hint="eastAsia" w:ascii="Times New Roman" w:hAnsi="Times New Roman"/>
          <w:kern w:val="0"/>
          <w:sz w:val="32"/>
          <w:szCs w:val="32"/>
        </w:rPr>
        <w:t>公安机关</w:t>
      </w:r>
      <w:r>
        <w:rPr>
          <w:rFonts w:ascii="Times New Roman" w:hAnsi="Times New Roman"/>
          <w:kern w:val="0"/>
          <w:sz w:val="32"/>
          <w:szCs w:val="32"/>
        </w:rPr>
        <w:t>将依法作出处理，并由申请人依法承担相应的法律责任。</w:t>
      </w:r>
    </w:p>
    <w:p>
      <w:pPr>
        <w:adjustRightInd w:val="0"/>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八</w:t>
      </w:r>
      <w:r>
        <w:rPr>
          <w:rFonts w:ascii="Times New Roman" w:hAnsi="Times New Roman" w:eastAsia="黑体"/>
          <w:kern w:val="0"/>
          <w:sz w:val="32"/>
          <w:szCs w:val="32"/>
        </w:rPr>
        <w:t>、监督和法律责任</w:t>
      </w:r>
    </w:p>
    <w:p>
      <w:pPr>
        <w:adjustRightInd w:val="0"/>
        <w:snapToGrid w:val="0"/>
        <w:spacing w:line="56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公安机关在</w:t>
      </w:r>
      <w:r>
        <w:rPr>
          <w:rFonts w:ascii="Times New Roman" w:hAnsi="Times New Roman" w:eastAsia="仿宋"/>
          <w:kern w:val="0"/>
          <w:sz w:val="32"/>
          <w:szCs w:val="32"/>
        </w:rPr>
        <w:t>实地检查</w:t>
      </w:r>
      <w:r>
        <w:rPr>
          <w:rFonts w:hint="eastAsia" w:ascii="Times New Roman" w:hAnsi="Times New Roman" w:eastAsia="仿宋"/>
          <w:kern w:val="0"/>
          <w:sz w:val="32"/>
          <w:szCs w:val="32"/>
        </w:rPr>
        <w:t>中，</w:t>
      </w:r>
      <w:r>
        <w:rPr>
          <w:rFonts w:ascii="Times New Roman" w:hAnsi="Times New Roman" w:eastAsia="仿宋"/>
          <w:kern w:val="0"/>
          <w:sz w:val="32"/>
          <w:szCs w:val="32"/>
        </w:rPr>
        <w:t>发现申请人实际情况与承诺内容不符的，将要求其限期整改；整改后仍不符合条件的，依规撤销信息网络安全告知承诺书。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CB"/>
    <w:rsid w:val="00073DAD"/>
    <w:rsid w:val="000B5D4C"/>
    <w:rsid w:val="00227039"/>
    <w:rsid w:val="002B7BCD"/>
    <w:rsid w:val="00320CCB"/>
    <w:rsid w:val="005D5D29"/>
    <w:rsid w:val="00C3257A"/>
    <w:rsid w:val="00F442E2"/>
    <w:rsid w:val="00FF4408"/>
    <w:rsid w:val="063B53E6"/>
    <w:rsid w:val="0A542897"/>
    <w:rsid w:val="1BAC19F3"/>
    <w:rsid w:val="1BFB31F6"/>
    <w:rsid w:val="1DE363EC"/>
    <w:rsid w:val="22D02B9D"/>
    <w:rsid w:val="38563836"/>
    <w:rsid w:val="44832FFF"/>
    <w:rsid w:val="47661423"/>
    <w:rsid w:val="660C4092"/>
    <w:rsid w:val="67722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22"/>
    <w:rPr>
      <w:b/>
      <w:bCs/>
    </w:rPr>
  </w:style>
  <w:style w:type="character" w:customStyle="1" w:styleId="8">
    <w:name w:val="标题 2 Char"/>
    <w:basedOn w:val="6"/>
    <w:link w:val="2"/>
    <w:qFormat/>
    <w:uiPriority w:val="9"/>
    <w:rPr>
      <w:rFonts w:ascii="宋体" w:hAnsi="宋体" w:eastAsia="宋体" w:cs="宋体"/>
      <w:b/>
      <w:bCs/>
      <w:kern w:val="0"/>
      <w:sz w:val="36"/>
      <w:szCs w:val="36"/>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225</Words>
  <Characters>1289</Characters>
  <Lines>10</Lines>
  <Paragraphs>3</Paragraphs>
  <TotalTime>2</TotalTime>
  <ScaleCrop>false</ScaleCrop>
  <LinksUpToDate>false</LinksUpToDate>
  <CharactersWithSpaces>1511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2021-12-01T08:55:00Z</dcterms:created>
  <dc:creator>DN</dc:creator>
  <cp:lastModifiedBy>男的糊涂</cp:lastModifiedBy>
  <dcterms:modified xsi:type="dcterms:W3CDTF">2021-12-03T03:08:39Z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15004BB6D8984DA394915DF261014730</vt:lpwstr>
  </property>
</Properties>
</file>