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11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瘦肉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28-35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蒜薹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8-9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五家渠市场中肉类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及水产鱼类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牛肉、羊肉、鸡肉、猪肉价格较上周基本持平，鱼类中草鱼价格与上周相比涨11.11%；26种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较上周价格比较：螺丝椒价格下降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30.77%、黄瓜价格下降33.33%、西葫芦价格下降22.22%、豆角价格下降34.78%、菠菜价格下降25%，其他蔬菜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与上周相比基本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持平，本周蔬菜市场价格继续呈现下降趋势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鸡蛋、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水果、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上周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价格基本持平。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五家渠市场主要商品供应相较充足，价格总体运行总体平稳。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 w:firstLine="360" w:firstLineChars="200"/>
              <w:jc w:val="both"/>
              <w:textAlignment w:val="auto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近期猪粮比价持续低于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5:1，处于</w:t>
            </w:r>
            <w:r>
              <w:rPr>
                <w:rFonts w:hint="default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  <w:t>《完善政府猪肉储备调节机制做好猪肉市场保供稳价工作预案》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确定的过度下跌一级预警区间，</w:t>
            </w:r>
            <w:r>
              <w:rPr>
                <w:rFonts w:hint="default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  <w:t>国家发展改革委会同有关部门启动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年度内第三批</w:t>
            </w:r>
            <w:r>
              <w:rPr>
                <w:rFonts w:hint="default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  <w:t>中央冻猪肉储备收储工作，并指导各地积极收储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，政府收储一定程度上遏制了猪肉价格持续下降态势。4月11日，全国仍有近15个省份出现本土确诊病例，虽然疆外蔬菜的采购运输受到影响，但随着季节变化，本地气温大幅度回升，本地蔬菜已逐渐上市供应，因此市场中蔬菜价格整体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由高位下降。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温馨提示：建议养殖场（户）增强市场风险意识，科学合理安排生产经营决策，避免盲目跟风恐慌性出栏，主动适应市场形式变化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将生猪产能保持在合理水平。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4816F94"/>
    <w:rsid w:val="055C7934"/>
    <w:rsid w:val="059568CD"/>
    <w:rsid w:val="062E6734"/>
    <w:rsid w:val="084A43DE"/>
    <w:rsid w:val="08B72A20"/>
    <w:rsid w:val="0AC338D6"/>
    <w:rsid w:val="0C154950"/>
    <w:rsid w:val="0DA007CB"/>
    <w:rsid w:val="0F5B038E"/>
    <w:rsid w:val="104D16EA"/>
    <w:rsid w:val="10E81817"/>
    <w:rsid w:val="12220C8C"/>
    <w:rsid w:val="12613F81"/>
    <w:rsid w:val="12FA40BC"/>
    <w:rsid w:val="134777FD"/>
    <w:rsid w:val="15183EDE"/>
    <w:rsid w:val="1618384C"/>
    <w:rsid w:val="17797978"/>
    <w:rsid w:val="17980572"/>
    <w:rsid w:val="18802F6D"/>
    <w:rsid w:val="1A3F7FD2"/>
    <w:rsid w:val="1B707488"/>
    <w:rsid w:val="1BA13B0C"/>
    <w:rsid w:val="1BB94333"/>
    <w:rsid w:val="1BC52DEB"/>
    <w:rsid w:val="20D50DBD"/>
    <w:rsid w:val="22484B72"/>
    <w:rsid w:val="23397C5E"/>
    <w:rsid w:val="238E0414"/>
    <w:rsid w:val="25331C52"/>
    <w:rsid w:val="261B3AF5"/>
    <w:rsid w:val="274A03D6"/>
    <w:rsid w:val="275071F8"/>
    <w:rsid w:val="28573B2D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52837FA"/>
    <w:rsid w:val="36900AFF"/>
    <w:rsid w:val="36902BD0"/>
    <w:rsid w:val="36B80DCC"/>
    <w:rsid w:val="38A70CA9"/>
    <w:rsid w:val="3BEE0D9B"/>
    <w:rsid w:val="3D012780"/>
    <w:rsid w:val="3D61445E"/>
    <w:rsid w:val="408C2651"/>
    <w:rsid w:val="42482C99"/>
    <w:rsid w:val="42A6433D"/>
    <w:rsid w:val="42BB4B1B"/>
    <w:rsid w:val="42DC2F34"/>
    <w:rsid w:val="42FB4B4B"/>
    <w:rsid w:val="43086B91"/>
    <w:rsid w:val="43F33186"/>
    <w:rsid w:val="45293631"/>
    <w:rsid w:val="45AE7B92"/>
    <w:rsid w:val="45F604FA"/>
    <w:rsid w:val="465263E1"/>
    <w:rsid w:val="47C77077"/>
    <w:rsid w:val="47EE54BF"/>
    <w:rsid w:val="49471F48"/>
    <w:rsid w:val="499F7320"/>
    <w:rsid w:val="4B7A3539"/>
    <w:rsid w:val="4D2A31D5"/>
    <w:rsid w:val="4E264C2D"/>
    <w:rsid w:val="4E390155"/>
    <w:rsid w:val="4F6579A3"/>
    <w:rsid w:val="4F920A6E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60975AC"/>
    <w:rsid w:val="57B0170D"/>
    <w:rsid w:val="581502DD"/>
    <w:rsid w:val="58385710"/>
    <w:rsid w:val="5A4F2748"/>
    <w:rsid w:val="5E7D55C9"/>
    <w:rsid w:val="60652344"/>
    <w:rsid w:val="611F6D02"/>
    <w:rsid w:val="6168025C"/>
    <w:rsid w:val="6197475E"/>
    <w:rsid w:val="61C3539D"/>
    <w:rsid w:val="62F64DC5"/>
    <w:rsid w:val="649856FF"/>
    <w:rsid w:val="663E0DDE"/>
    <w:rsid w:val="68D544E9"/>
    <w:rsid w:val="6B00343A"/>
    <w:rsid w:val="6B3A0413"/>
    <w:rsid w:val="6B70490D"/>
    <w:rsid w:val="6DE57E48"/>
    <w:rsid w:val="6E544B94"/>
    <w:rsid w:val="6EB16444"/>
    <w:rsid w:val="6F5258E0"/>
    <w:rsid w:val="6F6E71AF"/>
    <w:rsid w:val="6F741517"/>
    <w:rsid w:val="70882C32"/>
    <w:rsid w:val="71CC4534"/>
    <w:rsid w:val="7346673F"/>
    <w:rsid w:val="743137EB"/>
    <w:rsid w:val="75256605"/>
    <w:rsid w:val="7596402A"/>
    <w:rsid w:val="7604194F"/>
    <w:rsid w:val="76474E8E"/>
    <w:rsid w:val="764E1665"/>
    <w:rsid w:val="769D3883"/>
    <w:rsid w:val="76DF5921"/>
    <w:rsid w:val="7719578B"/>
    <w:rsid w:val="77AE5535"/>
    <w:rsid w:val="77F80D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921</Words>
  <Characters>1030</Characters>
  <Lines>9</Lines>
  <Paragraphs>2</Paragraphs>
  <TotalTime>93</TotalTime>
  <ScaleCrop>false</ScaleCrop>
  <LinksUpToDate>false</LinksUpToDate>
  <CharactersWithSpaces>1130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2022-03-07T02:58:00Z</cp:lastPrinted>
  <dcterms:modified xsi:type="dcterms:W3CDTF">2022-04-11T04:03:56Z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6D914B8E63BB4142B41DE3EFF0CD4740</vt:lpwstr>
  </property>
</Properties>
</file>