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8" w:lineRule="exact"/>
        <w:ind w:firstLine="6626"/>
        <w:textAlignment w:val="center"/>
      </w:pPr>
      <w:bookmarkStart w:id="0" w:name="_GoBack"/>
      <w:bookmarkEnd w:id="0"/>
      <w:r>
        <w:drawing>
          <wp:inline distT="0" distB="0" distL="0" distR="0">
            <wp:extent cx="1075690" cy="36068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5944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1" w:line="223" w:lineRule="auto"/>
        <w:ind w:left="242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在线面试考生须知</w:t>
      </w:r>
    </w:p>
    <w:p>
      <w:pPr>
        <w:spacing w:line="341" w:lineRule="auto"/>
      </w:pPr>
    </w:p>
    <w:p>
      <w:pPr>
        <w:spacing w:line="342" w:lineRule="auto"/>
      </w:pPr>
    </w:p>
    <w:p>
      <w:pPr>
        <w:spacing w:before="101" w:line="372" w:lineRule="auto"/>
        <w:ind w:left="40" w:right="87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1.</w:t>
      </w:r>
      <w:r>
        <w:rPr>
          <w:rFonts w:ascii="仿宋" w:hAnsi="仿宋" w:eastAsia="仿宋" w:cs="仿宋"/>
          <w:spacing w:val="8"/>
          <w:sz w:val="31"/>
          <w:szCs w:val="31"/>
        </w:rPr>
        <w:t>模</w:t>
      </w:r>
      <w:r>
        <w:rPr>
          <w:rFonts w:ascii="仿宋" w:hAnsi="仿宋" w:eastAsia="仿宋" w:cs="仿宋"/>
          <w:spacing w:val="7"/>
          <w:sz w:val="31"/>
          <w:szCs w:val="31"/>
        </w:rPr>
        <w:t>拟面试邀请码与正式邀请码相同，请考生提前记录</w:t>
      </w:r>
      <w:r>
        <w:rPr>
          <w:rFonts w:ascii="仿宋" w:hAnsi="仿宋" w:eastAsia="仿宋" w:cs="仿宋"/>
          <w:spacing w:val="1"/>
          <w:sz w:val="31"/>
          <w:szCs w:val="31"/>
        </w:rPr>
        <w:t>或保存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line="416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4"/>
          <w:position w:val="2"/>
          <w:sz w:val="31"/>
          <w:szCs w:val="31"/>
        </w:rPr>
        <w:t>2</w:t>
      </w:r>
      <w:r>
        <w:rPr>
          <w:rFonts w:ascii="仿宋" w:hAnsi="仿宋" w:eastAsia="仿宋" w:cs="仿宋"/>
          <w:spacing w:val="21"/>
          <w:position w:val="2"/>
          <w:sz w:val="31"/>
          <w:szCs w:val="31"/>
        </w:rPr>
        <w:t>.在正式面试前，请考生将设备及网络调试到最佳状</w:t>
      </w:r>
    </w:p>
    <w:p>
      <w:pPr>
        <w:spacing w:before="205" w:line="372" w:lineRule="auto"/>
        <w:ind w:left="35" w:right="87" w:firstLine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态</w:t>
      </w:r>
      <w:r>
        <w:rPr>
          <w:rFonts w:ascii="仿宋" w:hAnsi="仿宋" w:eastAsia="仿宋" w:cs="仿宋"/>
          <w:spacing w:val="3"/>
          <w:sz w:val="31"/>
          <w:szCs w:val="31"/>
        </w:rPr>
        <w:t>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电脑端摄像头全程开启。面试过程中考生知晓题目前，</w:t>
      </w:r>
      <w:r>
        <w:rPr>
          <w:rFonts w:ascii="仿宋" w:hAnsi="仿宋" w:eastAsia="仿宋" w:cs="仿宋"/>
          <w:spacing w:val="16"/>
          <w:sz w:val="31"/>
          <w:szCs w:val="31"/>
        </w:rPr>
        <w:t>由于</w:t>
      </w:r>
      <w:r>
        <w:rPr>
          <w:rFonts w:ascii="仿宋" w:hAnsi="仿宋" w:eastAsia="仿宋" w:cs="仿宋"/>
          <w:spacing w:val="9"/>
          <w:sz w:val="31"/>
          <w:szCs w:val="31"/>
        </w:rPr>
        <w:t>设</w:t>
      </w:r>
      <w:r>
        <w:rPr>
          <w:rFonts w:ascii="仿宋" w:hAnsi="仿宋" w:eastAsia="仿宋" w:cs="仿宋"/>
          <w:spacing w:val="8"/>
          <w:sz w:val="31"/>
          <w:szCs w:val="31"/>
        </w:rPr>
        <w:t>备硬件故障、断电断网等导致面试无法正常进行的，</w:t>
      </w:r>
      <w:r>
        <w:rPr>
          <w:rFonts w:ascii="仿宋" w:hAnsi="仿宋" w:eastAsia="仿宋" w:cs="仿宋"/>
          <w:spacing w:val="16"/>
          <w:sz w:val="31"/>
          <w:szCs w:val="31"/>
        </w:rPr>
        <w:t>用手</w:t>
      </w:r>
      <w:r>
        <w:rPr>
          <w:rFonts w:ascii="仿宋" w:hAnsi="仿宋" w:eastAsia="仿宋" w:cs="仿宋"/>
          <w:spacing w:val="9"/>
          <w:sz w:val="31"/>
          <w:szCs w:val="31"/>
        </w:rPr>
        <w:t>机</w:t>
      </w:r>
      <w:r>
        <w:rPr>
          <w:rFonts w:ascii="仿宋" w:hAnsi="仿宋" w:eastAsia="仿宋" w:cs="仿宋"/>
          <w:spacing w:val="8"/>
          <w:sz w:val="31"/>
          <w:szCs w:val="31"/>
        </w:rPr>
        <w:t>开设热点保持网络通畅，面试结束后与工作人员说明</w:t>
      </w:r>
      <w:r>
        <w:rPr>
          <w:rFonts w:ascii="仿宋" w:hAnsi="仿宋" w:eastAsia="仿宋" w:cs="仿宋"/>
          <w:spacing w:val="2"/>
          <w:sz w:val="31"/>
          <w:szCs w:val="31"/>
        </w:rPr>
        <w:t>情况，未与工作人员联</w:t>
      </w:r>
      <w:r>
        <w:rPr>
          <w:rFonts w:ascii="仿宋" w:hAnsi="仿宋" w:eastAsia="仿宋" w:cs="仿宋"/>
          <w:spacing w:val="1"/>
          <w:sz w:val="31"/>
          <w:szCs w:val="31"/>
        </w:rPr>
        <w:t>系的考生， 自行承担后果。</w:t>
      </w:r>
    </w:p>
    <w:p>
      <w:pPr>
        <w:spacing w:before="5" w:line="371" w:lineRule="auto"/>
        <w:ind w:left="21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.为保障面试能够顺利进行，请考生在面试过程中切勿</w:t>
      </w:r>
      <w:r>
        <w:rPr>
          <w:rFonts w:ascii="仿宋" w:hAnsi="仿宋" w:eastAsia="仿宋" w:cs="仿宋"/>
          <w:spacing w:val="1"/>
          <w:sz w:val="31"/>
          <w:szCs w:val="31"/>
        </w:rPr>
        <w:t>切换浏览器、更新浏览器、自动更新</w:t>
      </w:r>
      <w:r>
        <w:rPr>
          <w:rFonts w:ascii="仿宋" w:hAnsi="仿宋" w:eastAsia="仿宋" w:cs="仿宋"/>
          <w:sz w:val="31"/>
          <w:szCs w:val="31"/>
        </w:rPr>
        <w:t xml:space="preserve">系统或重装系统。同时， </w:t>
      </w:r>
      <w:r>
        <w:rPr>
          <w:rFonts w:ascii="仿宋" w:hAnsi="仿宋" w:eastAsia="仿宋" w:cs="仿宋"/>
          <w:spacing w:val="-29"/>
          <w:sz w:val="31"/>
          <w:szCs w:val="31"/>
        </w:rPr>
        <w:t>必</w:t>
      </w:r>
      <w:r>
        <w:rPr>
          <w:rFonts w:ascii="仿宋" w:hAnsi="仿宋" w:eastAsia="仿宋" w:cs="仿宋"/>
          <w:spacing w:val="-15"/>
          <w:sz w:val="31"/>
          <w:szCs w:val="31"/>
        </w:rPr>
        <w:t>须 关 闭 QQ 、 微信 、钉钉 、 内 网通 等所有通讯 工具及</w:t>
      </w:r>
      <w:r>
        <w:rPr>
          <w:rFonts w:ascii="仿宋" w:hAnsi="仿宋" w:eastAsia="仿宋" w:cs="仿宋"/>
          <w:sz w:val="31"/>
          <w:szCs w:val="31"/>
        </w:rPr>
        <w:t xml:space="preserve"> TeamViewer</w:t>
      </w:r>
      <w:r>
        <w:rPr>
          <w:rFonts w:ascii="仿宋" w:hAnsi="仿宋" w:eastAsia="仿宋" w:cs="仿宋"/>
          <w:spacing w:val="6"/>
          <w:sz w:val="31"/>
          <w:szCs w:val="31"/>
        </w:rPr>
        <w:t>、向 日葵</w:t>
      </w:r>
      <w:r>
        <w:rPr>
          <w:rFonts w:ascii="仿宋" w:hAnsi="仿宋" w:eastAsia="仿宋" w:cs="仿宋"/>
          <w:spacing w:val="3"/>
          <w:sz w:val="31"/>
          <w:szCs w:val="31"/>
        </w:rPr>
        <w:t>等远程工具。不按此操作导致面试过程</w:t>
      </w:r>
      <w:r>
        <w:rPr>
          <w:rFonts w:ascii="仿宋" w:hAnsi="仿宋" w:eastAsia="仿宋" w:cs="仿宋"/>
          <w:spacing w:val="2"/>
          <w:sz w:val="31"/>
          <w:szCs w:val="31"/>
        </w:rPr>
        <w:t>中出现故障而影响面试， 由</w:t>
      </w:r>
      <w:r>
        <w:rPr>
          <w:rFonts w:ascii="仿宋" w:hAnsi="仿宋" w:eastAsia="仿宋" w:cs="仿宋"/>
          <w:spacing w:val="1"/>
          <w:sz w:val="31"/>
          <w:szCs w:val="31"/>
        </w:rPr>
        <w:t>考生自行承担责任。</w:t>
      </w:r>
    </w:p>
    <w:p>
      <w:pPr>
        <w:spacing w:before="205" w:line="372" w:lineRule="auto"/>
        <w:ind w:left="36" w:leftChars="17" w:right="87" w:firstLine="694" w:firstLineChars="203"/>
        <w:rPr>
          <w:rFonts w:ascii="仿宋" w:hAnsi="仿宋" w:eastAsia="仿宋" w:cs="仿宋"/>
          <w:spacing w:val="16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4.</w:t>
      </w:r>
      <w:r>
        <w:rPr>
          <w:rFonts w:hint="eastAsia" w:ascii="仿宋" w:hAnsi="仿宋" w:eastAsia="仿宋" w:cs="仿宋"/>
          <w:spacing w:val="16"/>
          <w:sz w:val="31"/>
          <w:szCs w:val="31"/>
        </w:rPr>
        <w:t>考生在面试过程中禁止出现人像离屏、左顾右盼、交头接耳等、传递物品、私藏夹带、传递纸条等违纪行为；禁止使用外挂插件、强制关机等手段进行作弊；禁止无故离开视频监控区域，或故意在光线暗处作答。</w:t>
      </w:r>
    </w:p>
    <w:p>
      <w:pPr>
        <w:spacing w:before="205" w:line="372" w:lineRule="auto"/>
        <w:ind w:left="36" w:leftChars="17" w:right="87" w:firstLine="694" w:firstLineChars="203"/>
        <w:rPr>
          <w:rFonts w:ascii="仿宋" w:hAnsi="仿宋" w:eastAsia="仿宋" w:cs="仿宋"/>
          <w:spacing w:val="16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5.考生禁止通过在摄像头范围外放置参考资料、他人协助答题等方式的进行面试作弊。</w:t>
      </w:r>
    </w:p>
    <w:p>
      <w:pPr>
        <w:spacing w:line="414" w:lineRule="exact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"/>
          <w:sz w:val="31"/>
          <w:szCs w:val="31"/>
        </w:rPr>
        <w:t>6</w:t>
      </w:r>
      <w:r>
        <w:rPr>
          <w:rFonts w:ascii="仿宋" w:hAnsi="仿宋" w:eastAsia="仿宋" w:cs="仿宋"/>
          <w:spacing w:val="9"/>
          <w:position w:val="2"/>
          <w:sz w:val="31"/>
          <w:szCs w:val="31"/>
        </w:rPr>
        <w:t>.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面试过程中考生知晓题目前，因异常情况导致面试中</w:t>
      </w:r>
    </w:p>
    <w:p>
      <w:pPr>
        <w:spacing w:before="212" w:line="378" w:lineRule="auto"/>
        <w:ind w:left="75" w:right="90" w:hanging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断</w:t>
      </w:r>
      <w:r>
        <w:rPr>
          <w:rFonts w:hint="eastAsia" w:ascii="仿宋" w:hAnsi="仿宋" w:eastAsia="仿宋" w:cs="仿宋"/>
          <w:spacing w:val="8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考生请保持电话畅通，等待工作人员与考生取得联系，</w:t>
      </w:r>
      <w:r>
        <w:rPr>
          <w:rFonts w:ascii="仿宋" w:hAnsi="仿宋" w:eastAsia="仿宋" w:cs="仿宋"/>
          <w:spacing w:val="7"/>
          <w:sz w:val="31"/>
          <w:szCs w:val="31"/>
        </w:rPr>
        <w:t>由工作人员核查考生情况，并记录在案，本场面试结束后</w:t>
      </w:r>
      <w:r>
        <w:rPr>
          <w:rFonts w:ascii="仿宋" w:hAnsi="仿宋" w:eastAsia="仿宋" w:cs="仿宋"/>
          <w:spacing w:val="6"/>
          <w:sz w:val="31"/>
          <w:szCs w:val="31"/>
        </w:rPr>
        <w:t>交</w:t>
      </w:r>
    </w:p>
    <w:p>
      <w:pPr>
        <w:sectPr>
          <w:pgSz w:w="11906" w:h="16839"/>
          <w:pgMar w:top="851" w:right="1711" w:bottom="0" w:left="1785" w:header="0" w:footer="0" w:gutter="0"/>
          <w:cols w:space="720" w:num="1"/>
        </w:sectPr>
      </w:pPr>
    </w:p>
    <w:p>
      <w:pPr>
        <w:spacing w:line="568" w:lineRule="exact"/>
        <w:ind w:firstLine="6626"/>
        <w:textAlignment w:val="center"/>
      </w:pPr>
      <w:r>
        <w:drawing>
          <wp:inline distT="0" distB="0" distL="0" distR="0">
            <wp:extent cx="1075690" cy="36068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5944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0" w:line="372" w:lineRule="auto"/>
        <w:ind w:left="37" w:right="90" w:firstLine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由</w:t>
      </w:r>
      <w:r>
        <w:rPr>
          <w:rFonts w:ascii="仿宋" w:hAnsi="仿宋" w:eastAsia="仿宋" w:cs="仿宋"/>
          <w:spacing w:val="7"/>
          <w:sz w:val="31"/>
          <w:szCs w:val="31"/>
        </w:rPr>
        <w:t>主考单位统一处理。面试过程中考生知晓题目前，因网络</w:t>
      </w:r>
      <w:r>
        <w:rPr>
          <w:rFonts w:ascii="仿宋" w:hAnsi="仿宋" w:eastAsia="仿宋" w:cs="仿宋"/>
          <w:spacing w:val="16"/>
          <w:sz w:val="31"/>
          <w:szCs w:val="31"/>
        </w:rPr>
        <w:t>异</w:t>
      </w:r>
      <w:r>
        <w:rPr>
          <w:rFonts w:ascii="仿宋" w:hAnsi="仿宋" w:eastAsia="仿宋" w:cs="仿宋"/>
          <w:spacing w:val="12"/>
          <w:sz w:val="31"/>
          <w:szCs w:val="31"/>
        </w:rPr>
        <w:t>常</w:t>
      </w:r>
      <w:r>
        <w:rPr>
          <w:rFonts w:ascii="仿宋" w:hAnsi="仿宋" w:eastAsia="仿宋" w:cs="仿宋"/>
          <w:spacing w:val="8"/>
          <w:sz w:val="31"/>
          <w:szCs w:val="31"/>
        </w:rPr>
        <w:t>导致面试中断的，须等待工作人员取得电话联系后，由</w:t>
      </w:r>
      <w:r>
        <w:rPr>
          <w:rFonts w:ascii="仿宋" w:hAnsi="仿宋" w:eastAsia="仿宋" w:cs="仿宋"/>
          <w:spacing w:val="14"/>
          <w:sz w:val="31"/>
          <w:szCs w:val="31"/>
        </w:rPr>
        <w:t>工</w:t>
      </w:r>
      <w:r>
        <w:rPr>
          <w:rFonts w:ascii="仿宋" w:hAnsi="仿宋" w:eastAsia="仿宋" w:cs="仿宋"/>
          <w:spacing w:val="8"/>
          <w:sz w:val="31"/>
          <w:szCs w:val="31"/>
        </w:rPr>
        <w:t>作人员指导考生连接手机 4</w:t>
      </w:r>
      <w:r>
        <w:rPr>
          <w:rFonts w:ascii="仿宋" w:hAnsi="仿宋" w:eastAsia="仿宋" w:cs="仿宋"/>
          <w:sz w:val="31"/>
          <w:szCs w:val="31"/>
        </w:rPr>
        <w:t>G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热点恢复网络重新调试完毕</w:t>
      </w:r>
      <w:r>
        <w:rPr>
          <w:rFonts w:ascii="仿宋" w:hAnsi="仿宋" w:eastAsia="仿宋" w:cs="仿宋"/>
          <w:spacing w:val="4"/>
          <w:sz w:val="31"/>
          <w:szCs w:val="31"/>
        </w:rPr>
        <w:t>后继续答题。</w:t>
      </w:r>
    </w:p>
    <w:p>
      <w:pPr>
        <w:spacing w:before="1" w:line="224" w:lineRule="auto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5"/>
          <w:sz w:val="31"/>
          <w:szCs w:val="31"/>
        </w:rPr>
        <w:t>7</w:t>
      </w:r>
      <w:r>
        <w:rPr>
          <w:rFonts w:ascii="仿宋" w:hAnsi="仿宋" w:eastAsia="仿宋" w:cs="仿宋"/>
          <w:spacing w:val="21"/>
          <w:sz w:val="31"/>
          <w:szCs w:val="31"/>
        </w:rPr>
        <w:t>.在正式面试过程中如考生在知晓题目后出现掉线情</w:t>
      </w:r>
    </w:p>
    <w:p>
      <w:pPr>
        <w:spacing w:before="245" w:line="372" w:lineRule="auto"/>
        <w:ind w:left="37" w:right="87" w:hanging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况，</w:t>
      </w:r>
      <w:r>
        <w:rPr>
          <w:rFonts w:ascii="仿宋" w:hAnsi="仿宋" w:eastAsia="仿宋" w:cs="仿宋"/>
          <w:spacing w:val="10"/>
          <w:sz w:val="31"/>
          <w:szCs w:val="31"/>
        </w:rPr>
        <w:t>则</w:t>
      </w:r>
      <w:r>
        <w:rPr>
          <w:rFonts w:ascii="仿宋" w:hAnsi="仿宋" w:eastAsia="仿宋" w:cs="仿宋"/>
          <w:spacing w:val="8"/>
          <w:sz w:val="31"/>
          <w:szCs w:val="31"/>
        </w:rPr>
        <w:t>考生不可继续进行作答。按照工作人员安排进入线上</w:t>
      </w:r>
      <w:r>
        <w:rPr>
          <w:rFonts w:ascii="仿宋" w:hAnsi="仿宋" w:eastAsia="仿宋" w:cs="仿宋"/>
          <w:spacing w:val="15"/>
          <w:sz w:val="31"/>
          <w:szCs w:val="31"/>
        </w:rPr>
        <w:t>休</w:t>
      </w:r>
      <w:r>
        <w:rPr>
          <w:rFonts w:ascii="仿宋" w:hAnsi="仿宋" w:eastAsia="仿宋" w:cs="仿宋"/>
          <w:spacing w:val="9"/>
          <w:sz w:val="31"/>
          <w:szCs w:val="31"/>
        </w:rPr>
        <w:t>息室，待考试所有环节结束后方可离场。</w:t>
      </w:r>
    </w:p>
    <w:p>
      <w:pPr>
        <w:spacing w:before="7" w:line="371" w:lineRule="auto"/>
        <w:ind w:left="35" w:right="87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8.考</w:t>
      </w:r>
      <w:r>
        <w:rPr>
          <w:rFonts w:ascii="仿宋" w:hAnsi="仿宋" w:eastAsia="仿宋" w:cs="仿宋"/>
          <w:spacing w:val="7"/>
          <w:sz w:val="31"/>
          <w:szCs w:val="31"/>
        </w:rPr>
        <w:t>生在正式面试当天须在正式考试前 60 分钟接听工</w:t>
      </w:r>
      <w:r>
        <w:rPr>
          <w:rFonts w:ascii="仿宋" w:hAnsi="仿宋" w:eastAsia="仿宋" w:cs="仿宋"/>
          <w:spacing w:val="16"/>
          <w:sz w:val="31"/>
          <w:szCs w:val="31"/>
        </w:rPr>
        <w:t>作人</w:t>
      </w:r>
      <w:r>
        <w:rPr>
          <w:rFonts w:ascii="仿宋" w:hAnsi="仿宋" w:eastAsia="仿宋" w:cs="仿宋"/>
          <w:spacing w:val="9"/>
          <w:sz w:val="31"/>
          <w:szCs w:val="31"/>
        </w:rPr>
        <w:t>员</w:t>
      </w:r>
      <w:r>
        <w:rPr>
          <w:rFonts w:ascii="仿宋" w:hAnsi="仿宋" w:eastAsia="仿宋" w:cs="仿宋"/>
          <w:spacing w:val="8"/>
          <w:sz w:val="31"/>
          <w:szCs w:val="31"/>
        </w:rPr>
        <w:t>电话并登录“才到面试”系统。接听电话后请考生将</w:t>
      </w:r>
      <w:r>
        <w:rPr>
          <w:rFonts w:ascii="仿宋" w:hAnsi="仿宋" w:eastAsia="仿宋" w:cs="仿宋"/>
          <w:spacing w:val="16"/>
          <w:sz w:val="31"/>
          <w:szCs w:val="31"/>
        </w:rPr>
        <w:t>手机</w:t>
      </w:r>
      <w:r>
        <w:rPr>
          <w:rFonts w:ascii="仿宋" w:hAnsi="仿宋" w:eastAsia="仿宋" w:cs="仿宋"/>
          <w:spacing w:val="11"/>
          <w:sz w:val="31"/>
          <w:szCs w:val="31"/>
        </w:rPr>
        <w:t>调</w:t>
      </w:r>
      <w:r>
        <w:rPr>
          <w:rFonts w:ascii="仿宋" w:hAnsi="仿宋" w:eastAsia="仿宋" w:cs="仿宋"/>
          <w:spacing w:val="8"/>
          <w:sz w:val="31"/>
          <w:szCs w:val="31"/>
        </w:rPr>
        <w:t>至震动状态，切勿关机或开启飞行模式，全程保持电</w:t>
      </w:r>
      <w:r>
        <w:rPr>
          <w:rFonts w:ascii="仿宋" w:hAnsi="仿宋" w:eastAsia="仿宋" w:cs="仿宋"/>
          <w:spacing w:val="16"/>
          <w:sz w:val="31"/>
          <w:szCs w:val="31"/>
        </w:rPr>
        <w:t>话畅</w:t>
      </w:r>
      <w:r>
        <w:rPr>
          <w:rFonts w:ascii="仿宋" w:hAnsi="仿宋" w:eastAsia="仿宋" w:cs="仿宋"/>
          <w:spacing w:val="9"/>
          <w:sz w:val="31"/>
          <w:szCs w:val="31"/>
        </w:rPr>
        <w:t>通</w:t>
      </w:r>
      <w:r>
        <w:rPr>
          <w:rFonts w:ascii="仿宋" w:hAnsi="仿宋" w:eastAsia="仿宋" w:cs="仿宋"/>
          <w:spacing w:val="8"/>
          <w:sz w:val="31"/>
          <w:szCs w:val="31"/>
        </w:rPr>
        <w:t>。面试全程未经许可，不得接触和使用手机，如面试</w:t>
      </w:r>
      <w:r>
        <w:rPr>
          <w:rFonts w:ascii="仿宋" w:hAnsi="仿宋" w:eastAsia="仿宋" w:cs="仿宋"/>
          <w:spacing w:val="16"/>
          <w:sz w:val="31"/>
          <w:szCs w:val="31"/>
        </w:rPr>
        <w:t>中</w:t>
      </w:r>
      <w:r>
        <w:rPr>
          <w:rFonts w:ascii="仿宋" w:hAnsi="仿宋" w:eastAsia="仿宋" w:cs="仿宋"/>
          <w:spacing w:val="14"/>
          <w:sz w:val="31"/>
          <w:szCs w:val="31"/>
        </w:rPr>
        <w:t>途</w:t>
      </w:r>
      <w:r>
        <w:rPr>
          <w:rFonts w:ascii="仿宋" w:hAnsi="仿宋" w:eastAsia="仿宋" w:cs="仿宋"/>
          <w:spacing w:val="8"/>
          <w:sz w:val="31"/>
          <w:szCs w:val="31"/>
        </w:rPr>
        <w:t>出现系统故障等需要协助处理的问题，请考生在面试界</w:t>
      </w:r>
      <w:r>
        <w:rPr>
          <w:rFonts w:ascii="仿宋" w:hAnsi="仿宋" w:eastAsia="仿宋" w:cs="仿宋"/>
          <w:spacing w:val="4"/>
          <w:sz w:val="31"/>
          <w:szCs w:val="31"/>
        </w:rPr>
        <w:t>面内说明自 己的</w:t>
      </w:r>
      <w:r>
        <w:rPr>
          <w:rFonts w:ascii="仿宋" w:hAnsi="仿宋" w:eastAsia="仿宋" w:cs="仿宋"/>
          <w:spacing w:val="2"/>
          <w:sz w:val="31"/>
          <w:szCs w:val="31"/>
        </w:rPr>
        <w:t>问题，技术人员会主动与考生联系，考生只</w:t>
      </w:r>
      <w:r>
        <w:rPr>
          <w:rFonts w:ascii="仿宋" w:hAnsi="仿宋" w:eastAsia="仿宋" w:cs="仿宋"/>
          <w:spacing w:val="10"/>
          <w:sz w:val="31"/>
          <w:szCs w:val="31"/>
        </w:rPr>
        <w:t>允</w:t>
      </w:r>
      <w:r>
        <w:rPr>
          <w:rFonts w:ascii="仿宋" w:hAnsi="仿宋" w:eastAsia="仿宋" w:cs="仿宋"/>
          <w:spacing w:val="7"/>
          <w:sz w:val="31"/>
          <w:szCs w:val="31"/>
        </w:rPr>
        <w:t>许与工作人员进行沟通。</w:t>
      </w:r>
    </w:p>
    <w:p>
      <w:pPr>
        <w:spacing w:line="414" w:lineRule="exact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7"/>
          <w:position w:val="2"/>
          <w:sz w:val="31"/>
          <w:szCs w:val="31"/>
        </w:rPr>
        <w:t>9</w:t>
      </w:r>
      <w:r>
        <w:rPr>
          <w:rFonts w:ascii="仿宋" w:hAnsi="仿宋" w:eastAsia="仿宋" w:cs="仿宋"/>
          <w:spacing w:val="21"/>
          <w:position w:val="2"/>
          <w:sz w:val="31"/>
          <w:szCs w:val="31"/>
        </w:rPr>
        <w:t>.候考过程中，工作人员会随机对考生的行为进行检</w:t>
      </w:r>
    </w:p>
    <w:p>
      <w:pPr>
        <w:spacing w:before="208" w:line="372" w:lineRule="auto"/>
        <w:ind w:left="31" w:right="92" w:firstLine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查</w:t>
      </w:r>
      <w:r>
        <w:rPr>
          <w:rFonts w:ascii="仿宋" w:hAnsi="仿宋" w:eastAsia="仿宋" w:cs="仿宋"/>
          <w:spacing w:val="12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因此考生本人务必始终在视频范围内，同时考生所处面</w:t>
      </w:r>
      <w:r>
        <w:rPr>
          <w:rFonts w:ascii="仿宋" w:hAnsi="仿宋" w:eastAsia="仿宋" w:cs="仿宋"/>
          <w:spacing w:val="16"/>
          <w:sz w:val="31"/>
          <w:szCs w:val="31"/>
        </w:rPr>
        <w:t>试环</w:t>
      </w:r>
      <w:r>
        <w:rPr>
          <w:rFonts w:ascii="仿宋" w:hAnsi="仿宋" w:eastAsia="仿宋" w:cs="仿宋"/>
          <w:spacing w:val="10"/>
          <w:sz w:val="31"/>
          <w:szCs w:val="31"/>
        </w:rPr>
        <w:t>境</w:t>
      </w:r>
      <w:r>
        <w:rPr>
          <w:rFonts w:ascii="仿宋" w:hAnsi="仿宋" w:eastAsia="仿宋" w:cs="仿宋"/>
          <w:spacing w:val="8"/>
          <w:sz w:val="31"/>
          <w:szCs w:val="31"/>
        </w:rPr>
        <w:t>不得有其他人员在场，一经发现，一律按违纪处理，</w:t>
      </w:r>
      <w:r>
        <w:rPr>
          <w:rFonts w:ascii="仿宋" w:hAnsi="仿宋" w:eastAsia="仿宋" w:cs="仿宋"/>
          <w:spacing w:val="9"/>
          <w:sz w:val="31"/>
          <w:szCs w:val="31"/>
        </w:rPr>
        <w:t>由</w:t>
      </w:r>
      <w:r>
        <w:rPr>
          <w:rFonts w:ascii="仿宋" w:hAnsi="仿宋" w:eastAsia="仿宋" w:cs="仿宋"/>
          <w:spacing w:val="7"/>
          <w:sz w:val="31"/>
          <w:szCs w:val="31"/>
        </w:rPr>
        <w:t>主管单位进行处理。</w:t>
      </w:r>
    </w:p>
    <w:p>
      <w:pPr>
        <w:spacing w:before="3" w:line="371" w:lineRule="auto"/>
        <w:ind w:left="35" w:right="92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1</w:t>
      </w:r>
      <w:r>
        <w:rPr>
          <w:rFonts w:ascii="仿宋" w:hAnsi="仿宋" w:eastAsia="仿宋" w:cs="仿宋"/>
          <w:spacing w:val="18"/>
          <w:sz w:val="31"/>
          <w:szCs w:val="31"/>
        </w:rPr>
        <w:t>0</w:t>
      </w:r>
      <w:r>
        <w:rPr>
          <w:rFonts w:ascii="仿宋" w:hAnsi="仿宋" w:eastAsia="仿宋" w:cs="仿宋"/>
          <w:spacing w:val="13"/>
          <w:sz w:val="31"/>
          <w:szCs w:val="31"/>
        </w:rPr>
        <w:t>.面试过程中，考生不得中途离开座位，不得浏览网</w:t>
      </w:r>
      <w:r>
        <w:rPr>
          <w:rFonts w:ascii="仿宋" w:hAnsi="仿宋" w:eastAsia="仿宋" w:cs="仿宋"/>
          <w:spacing w:val="16"/>
          <w:sz w:val="31"/>
          <w:szCs w:val="31"/>
        </w:rPr>
        <w:t>页</w:t>
      </w:r>
      <w:r>
        <w:rPr>
          <w:rFonts w:ascii="仿宋" w:hAnsi="仿宋" w:eastAsia="仿宋" w:cs="仿宋"/>
          <w:spacing w:val="14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线上查询，不得传递、发送考试内容。一经发现，一律</w:t>
      </w:r>
      <w:r>
        <w:rPr>
          <w:rFonts w:ascii="仿宋" w:hAnsi="仿宋" w:eastAsia="仿宋" w:cs="仿宋"/>
          <w:spacing w:val="10"/>
          <w:sz w:val="31"/>
          <w:szCs w:val="31"/>
        </w:rPr>
        <w:t>按</w:t>
      </w:r>
      <w:r>
        <w:rPr>
          <w:rFonts w:ascii="仿宋" w:hAnsi="仿宋" w:eastAsia="仿宋" w:cs="仿宋"/>
          <w:spacing w:val="7"/>
          <w:sz w:val="31"/>
          <w:szCs w:val="31"/>
        </w:rPr>
        <w:t>违纪交由主考单位处理。</w:t>
      </w:r>
    </w:p>
    <w:p>
      <w:pPr>
        <w:spacing w:line="416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"/>
          <w:sz w:val="31"/>
          <w:szCs w:val="31"/>
        </w:rPr>
        <w:t>11.考生若未按要求进行登录、接受检查、候考、面试</w:t>
      </w:r>
      <w:r>
        <w:rPr>
          <w:rFonts w:ascii="仿宋" w:hAnsi="仿宋" w:eastAsia="仿宋" w:cs="仿宋"/>
          <w:position w:val="2"/>
          <w:sz w:val="31"/>
          <w:szCs w:val="31"/>
        </w:rPr>
        <w:t>，</w:t>
      </w:r>
    </w:p>
    <w:p>
      <w:pPr>
        <w:sectPr>
          <w:pgSz w:w="11906" w:h="16839"/>
          <w:pgMar w:top="851" w:right="1709" w:bottom="0" w:left="1785" w:header="0" w:footer="0" w:gutter="0"/>
          <w:cols w:space="720" w:num="1"/>
        </w:sectPr>
      </w:pPr>
    </w:p>
    <w:p>
      <w:pPr>
        <w:spacing w:line="568" w:lineRule="exact"/>
        <w:ind w:firstLine="6626"/>
        <w:textAlignment w:val="center"/>
      </w:pPr>
      <w:r>
        <w:drawing>
          <wp:inline distT="0" distB="0" distL="0" distR="0">
            <wp:extent cx="1075690" cy="36068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5944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3" w:line="226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导致不能正确记录相关信息， 由考</w:t>
      </w:r>
      <w:r>
        <w:rPr>
          <w:rFonts w:ascii="仿宋" w:hAnsi="仿宋" w:eastAsia="仿宋" w:cs="仿宋"/>
          <w:spacing w:val="1"/>
          <w:sz w:val="31"/>
          <w:szCs w:val="31"/>
        </w:rPr>
        <w:t>生自行承担责任。</w:t>
      </w:r>
    </w:p>
    <w:p>
      <w:pPr>
        <w:spacing w:before="243" w:line="228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12.面试全程不得使用耳机设备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239" w:line="372" w:lineRule="auto"/>
        <w:ind w:left="42" w:right="11" w:firstLine="646"/>
        <w:rPr>
          <w:rFonts w:ascii="仿宋" w:hAnsi="仿宋" w:eastAsia="仿宋" w:cs="仿宋"/>
          <w:spacing w:val="2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13.</w:t>
      </w:r>
      <w:r>
        <w:rPr>
          <w:rFonts w:hint="eastAsia" w:ascii="仿宋" w:hAnsi="仿宋" w:eastAsia="仿宋" w:cs="仿宋"/>
          <w:spacing w:val="2"/>
          <w:sz w:val="31"/>
          <w:szCs w:val="31"/>
        </w:rPr>
        <w:t>面试过程中，证等信息</w:t>
      </w:r>
      <w:r>
        <w:rPr>
          <w:rFonts w:hint="eastAsia" w:ascii="仿宋" w:hAnsi="仿宋" w:eastAsia="仿宋" w:cs="仿宋"/>
          <w:spacing w:val="7"/>
          <w:sz w:val="31"/>
          <w:szCs w:val="31"/>
        </w:rPr>
        <w:t>考生不得以任何方式向考官透露自己的个人信息（报考单位名称、姓名、手机号、身份证等信息</w:t>
      </w:r>
      <w:r>
        <w:rPr>
          <w:rFonts w:hint="eastAsia" w:ascii="仿宋" w:hAnsi="仿宋" w:eastAsia="仿宋" w:cs="仿宋"/>
          <w:spacing w:val="2"/>
          <w:sz w:val="31"/>
          <w:szCs w:val="31"/>
        </w:rPr>
        <w:t>），一经发现，立即取消考生面试资格。</w:t>
      </w:r>
    </w:p>
    <w:p>
      <w:pPr>
        <w:spacing w:line="560" w:lineRule="exact"/>
        <w:ind w:firstLine="676" w:firstLineChars="200"/>
        <w:rPr>
          <w:rFonts w:ascii="仿宋" w:hAnsi="仿宋" w:eastAsia="仿宋" w:cs="仿宋"/>
          <w:spacing w:val="2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14.</w:t>
      </w:r>
      <w:r>
        <w:rPr>
          <w:rFonts w:hint="eastAsia" w:ascii="仿宋" w:hAnsi="仿宋" w:eastAsia="仿宋" w:cs="仿宋"/>
          <w:spacing w:val="2"/>
          <w:sz w:val="31"/>
          <w:szCs w:val="31"/>
        </w:rPr>
        <w:t>正式面试当天，</w:t>
      </w:r>
      <w:r>
        <w:rPr>
          <w:rFonts w:hint="eastAsia" w:ascii="仿宋" w:hAnsi="仿宋" w:eastAsia="仿宋" w:cs="仿宋"/>
          <w:spacing w:val="7"/>
          <w:sz w:val="31"/>
          <w:szCs w:val="31"/>
        </w:rPr>
        <w:t>考生进入面试间后，除接听面试助理电话外，候考和面试过程中均不得使用手机或其他通讯电子设备</w:t>
      </w:r>
      <w:r>
        <w:rPr>
          <w:rFonts w:hint="eastAsia" w:ascii="仿宋" w:hAnsi="仿宋" w:eastAsia="仿宋" w:cs="仿宋"/>
          <w:spacing w:val="2"/>
          <w:sz w:val="31"/>
          <w:szCs w:val="31"/>
        </w:rPr>
        <w:t>，如发现违反规则，一律视为作弊，取消面试成绩。</w:t>
      </w:r>
    </w:p>
    <w:p>
      <w:pPr>
        <w:spacing w:before="2" w:line="371" w:lineRule="auto"/>
        <w:ind w:left="37" w:right="16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1</w:t>
      </w:r>
      <w:r>
        <w:rPr>
          <w:rFonts w:ascii="仿宋" w:hAnsi="仿宋" w:eastAsia="仿宋" w:cs="仿宋"/>
          <w:spacing w:val="7"/>
          <w:sz w:val="31"/>
          <w:szCs w:val="31"/>
        </w:rPr>
        <w:t>5.如违反以上相关要求导致面试异常， 由考生自行承</w:t>
      </w:r>
      <w:r>
        <w:rPr>
          <w:rFonts w:ascii="仿宋" w:hAnsi="仿宋" w:eastAsia="仿宋" w:cs="仿宋"/>
          <w:spacing w:val="2"/>
          <w:sz w:val="31"/>
          <w:szCs w:val="31"/>
        </w:rPr>
        <w:t>担责任，属于违</w:t>
      </w:r>
      <w:r>
        <w:rPr>
          <w:rFonts w:ascii="仿宋" w:hAnsi="仿宋" w:eastAsia="仿宋" w:cs="仿宋"/>
          <w:spacing w:val="1"/>
          <w:sz w:val="31"/>
          <w:szCs w:val="31"/>
        </w:rPr>
        <w:t>纪行为的， 由主考单位进行处理。</w:t>
      </w:r>
    </w:p>
    <w:p>
      <w:pPr>
        <w:spacing w:before="1" w:line="379" w:lineRule="auto"/>
        <w:ind w:left="53" w:right="16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1</w:t>
      </w:r>
      <w:r>
        <w:rPr>
          <w:rFonts w:ascii="仿宋" w:hAnsi="仿宋" w:eastAsia="仿宋" w:cs="仿宋"/>
          <w:spacing w:val="18"/>
          <w:sz w:val="31"/>
          <w:szCs w:val="31"/>
        </w:rPr>
        <w:t>6</w:t>
      </w:r>
      <w:r>
        <w:rPr>
          <w:rFonts w:ascii="仿宋" w:hAnsi="仿宋" w:eastAsia="仿宋" w:cs="仿宋"/>
          <w:spacing w:val="13"/>
          <w:sz w:val="31"/>
          <w:szCs w:val="31"/>
        </w:rPr>
        <w:t>.请各位考生认真阅读以上内容，下载相应软件，考</w:t>
      </w:r>
      <w:r>
        <w:rPr>
          <w:rFonts w:ascii="仿宋" w:hAnsi="仿宋" w:eastAsia="仿宋" w:cs="仿宋"/>
          <w:spacing w:val="8"/>
          <w:sz w:val="31"/>
          <w:szCs w:val="31"/>
        </w:rPr>
        <w:t>生要严格遵守考场纪律，违反纪律者，考试成绩无效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sectPr>
      <w:pgSz w:w="11906" w:h="16839"/>
      <w:pgMar w:top="851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72"/>
    <w:rsid w:val="00AD2AE3"/>
    <w:rsid w:val="00AF2B72"/>
    <w:rsid w:val="00D22BE7"/>
    <w:rsid w:val="06746A44"/>
    <w:rsid w:val="19685E4F"/>
    <w:rsid w:val="52EB0A1E"/>
    <w:rsid w:val="561D378D"/>
    <w:rsid w:val="614D0B32"/>
    <w:rsid w:val="7E835F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眉 Char"/>
    <w:basedOn w:val="6"/>
    <w:link w:val="4"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1">
    <w:name w:val="页脚 Char"/>
    <w:basedOn w:val="6"/>
    <w:link w:val="3"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1245</Words>
  <Characters>1280</Characters>
  <Lines>9</Lines>
  <Paragraphs>2</Paragraphs>
  <TotalTime>4</TotalTime>
  <ScaleCrop>false</ScaleCrop>
  <LinksUpToDate>false</LinksUpToDate>
  <CharactersWithSpaces>1305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2022-02-28T11:59:00Z</dcterms:created>
  <dc:creator>CAREER-0528</dc:creator>
  <cp:lastModifiedBy>Administrator</cp:lastModifiedBy>
  <dcterms:modified xsi:type="dcterms:W3CDTF">2022-05-16T09:01:45Z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2022-04-11T16:38:05Z</vt:filetime>
  </property>
  <property fmtid="{D5CDD505-2E9C-101B-9397-08002B2CF9AE}" pid="4" name="KSOProductBuildVer">
    <vt:lpwstr>2052-11.1.0.11691</vt:lpwstr>
  </property>
  <property fmtid="{D5CDD505-2E9C-101B-9397-08002B2CF9AE}" pid="5" name="ICV">
    <vt:lpwstr>F6C8741C9200419BA780A6041CB46FCB</vt:lpwstr>
  </property>
</Properties>
</file>