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鱼肉价格上涨，草鱼上涨11.11%；蔬菜类价格变化：大蒜上涨27.27%、油麦菜上涨20%、山药上涨20%、圆茄子上涨16.67%、大葱上涨14.29%、螺丝椒上涨8.33%、黄瓜下跌16.67%、西红柿下跌14.29%、韭菜下跌9.09%；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价格较上周持平；粮油中特一粉（天山）价格较上周下跌4.54%，</w:t>
            </w:r>
            <w:r>
              <w:rPr>
                <w:color w:val="auto"/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蔬菜价格有涨有跌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，市场其他品类商品价格基本稳定。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B8E2E3C"/>
    <w:rsid w:val="2C713B90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884B3A"/>
    <w:rsid w:val="499F7320"/>
    <w:rsid w:val="4ABF0ADF"/>
    <w:rsid w:val="4AF2465B"/>
    <w:rsid w:val="4B7A3539"/>
    <w:rsid w:val="4BFA4055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AF2E9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30A554C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B45621D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697</Characters>
  <Lines>3</Lines>
  <Paragraphs>2</Paragraphs>
  <TotalTime>38</TotalTime>
  <ScaleCrop>false</ScaleCrop>
  <LinksUpToDate>false</LinksUpToDate>
  <CharactersWithSpaces>5760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2023-05-15T04:02:00Z</cp:lastPrinted>
  <dcterms:modified xsi:type="dcterms:W3CDTF">2023-05-15T12:46:11Z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D25B453717AE41B48EF8AED4A48DFB37_13</vt:lpwstr>
  </property>
  <property fmtid="{D5CDD505-2E9C-101B-9397-08002B2CF9AE}" pid="4" name="commondata">
    <vt:lpwstr>eyJoZGlkIjoiNmZjNjY4NmRhMDliZWJkYzYzYjEzZTAwNzJhOWVlMzQifQ==</vt:lpwstr>
  </property>
</Properties>
</file>