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工伤预防项目申报表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3"/>
        <w:gridCol w:w="1306"/>
        <w:gridCol w:w="711"/>
        <w:gridCol w:w="237"/>
        <w:gridCol w:w="1281"/>
        <w:gridCol w:w="267"/>
        <w:gridCol w:w="106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 w:left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工伤预防项目名称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申报单位类型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行业协会□    大中型企业□      其它□（备注）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社会信用统一代码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项目预算金额（万元）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项目实施方式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申报机构直接实施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 w:left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委托第三方实施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 w:left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（备注）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 w:left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实施周期</w:t>
            </w:r>
          </w:p>
        </w:tc>
        <w:tc>
          <w:tcPr>
            <w:tcW w:w="64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420" w:left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申请单位意见：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                                法定代表人签字：</w:t>
            </w:r>
          </w:p>
          <w:p>
            <w:pPr>
              <w:spacing w:line="600" w:lineRule="exact"/>
              <w:ind w:left="420" w:leftChars="200" w:firstLine="4320" w:firstLineChars="18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 公 章：</w:t>
            </w:r>
          </w:p>
          <w:p>
            <w:pPr>
              <w:spacing w:line="600" w:lineRule="exact"/>
              <w:ind w:left="420" w:leftChars="20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专家评审意见：</w:t>
            </w:r>
          </w:p>
          <w:p>
            <w:pPr>
              <w:spacing w:line="600" w:lineRule="exact"/>
              <w:ind w:left="5199" w:leftChars="616" w:hanging="3905" w:hangingChars="1775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日，由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 w:bidi="ar"/>
              </w:rPr>
              <w:t>第六师五家渠市人力资源和社会保障局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名专家组成的专家评审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组，对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项目进行了立项评审。</w:t>
            </w:r>
          </w:p>
          <w:p>
            <w:pPr>
              <w:spacing w:line="600" w:lineRule="exact"/>
              <w:ind w:left="420" w:leftChars="200" w:firstLine="480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现提出评审意见如下：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联席会议办公室意见：</w:t>
            </w:r>
          </w:p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 w:bidi="ar"/>
              </w:rPr>
              <w:t>第六师五家渠市工伤预防联席会议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联席会议会议，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同意开展此</w:t>
            </w:r>
            <w:r>
              <w:rPr>
                <w:rFonts w:hint="default" w:ascii="Times New Roman" w:hAnsi="Times New Roman" w:eastAsia="仿宋_GB2312" w:cs="Times New Roman"/>
                <w:sz w:val="22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22"/>
                <w:lang w:bidi="ar"/>
              </w:rPr>
              <w:t>项目。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                           联席会议办公室负责人签字：</w:t>
            </w:r>
          </w:p>
          <w:p>
            <w:pPr>
              <w:spacing w:line="600" w:lineRule="exact"/>
              <w:ind w:left="420" w:leftChars="200" w:firstLine="480" w:firstLineChars="2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                            年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 xml:space="preserve">日  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 xml:space="preserve"> 填表说明：此表一式</w:t>
      </w:r>
      <w:r>
        <w:rPr>
          <w:rFonts w:hint="default" w:ascii="Times New Roman" w:hAnsi="Times New Roman" w:eastAsia="仿宋_GB2312" w:cs="Times New Roman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Cs w:val="24"/>
        </w:rPr>
        <w:t>份。工伤预防实施单位留存一份，</w:t>
      </w:r>
      <w:r>
        <w:rPr>
          <w:rFonts w:hint="default" w:ascii="Times New Roman" w:hAnsi="Times New Roman" w:eastAsia="仿宋_GB2312" w:cs="Times New Roman"/>
          <w:szCs w:val="24"/>
          <w:lang w:eastAsia="zh-CN"/>
        </w:rPr>
        <w:t>师市</w:t>
      </w:r>
      <w:r>
        <w:rPr>
          <w:rFonts w:hint="default" w:ascii="Times New Roman" w:hAnsi="Times New Roman" w:eastAsia="仿宋_GB2312" w:cs="Times New Roman"/>
          <w:szCs w:val="24"/>
        </w:rPr>
        <w:t>工伤预防联席会议办公室、经办机构各留存一份。</w:t>
      </w:r>
    </w:p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85689493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UzZTEwZjQ4M2I4Mjc2NDA0MWRkYWQyNzc5ZWQifQ=="/>
  </w:docVars>
  <w:rsids>
    <w:rsidRoot w:val="1D8B717C"/>
    <w:rsid w:val="10C00E47"/>
    <w:rsid w:val="1D8B717C"/>
    <w:rsid w:val="39586C53"/>
    <w:rsid w:val="418D19F6"/>
    <w:rsid w:val="5936566F"/>
    <w:rsid w:val="5D0A5964"/>
    <w:rsid w:val="5D513047"/>
    <w:rsid w:val="6D4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3921</Words>
  <Characters>4031</Characters>
  <Lines>0</Lines>
  <Paragraphs>0</Paragraphs>
  <TotalTime>5</TotalTime>
  <ScaleCrop>false</ScaleCrop>
  <LinksUpToDate>false</LinksUpToDate>
  <CharactersWithSpaces>4473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2022-05-10T13:56:00Z</dcterms:created>
  <dc:creator>诚</dc:creator>
  <cp:lastModifiedBy>Administrator</cp:lastModifiedBy>
  <cp:lastPrinted>2022-05-12T13:17:00Z</cp:lastPrinted>
  <dcterms:modified xsi:type="dcterms:W3CDTF">2023-06-21T08:44:46Z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9CCC6EFD7C2D4B2E9058974E795A6D3C</vt:lpwstr>
  </property>
</Properties>
</file>