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17日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。蔬菜类价格变化：小白菜上涨10%；圆茄子下跌40%、西葫芦下跌25%、螺丝椒下跌20%、西红柿下跌16.67%、大白菜下跌16.67%、莲花白下跌16.67%、芹菜下跌12.5%、长茄子下跌11.11%；水果中苹果上涨6.67%；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蔬菜价格整体呈现稳中有降态势，市场其他品类商品价格基本稳定。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  <w:bookmarkStart w:id="0" w:name="_GoBack"/>
            <w:bookmarkEnd w:id="0"/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E127C9F"/>
    <w:rsid w:val="0F5B038E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D6451F"/>
    <w:rsid w:val="49471F48"/>
    <w:rsid w:val="49884B3A"/>
    <w:rsid w:val="499F7320"/>
    <w:rsid w:val="4ABF0ADF"/>
    <w:rsid w:val="4AF2465B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672</Characters>
  <Lines>3</Lines>
  <Paragraphs>2</Paragraphs>
  <TotalTime>384</TotalTime>
  <ScaleCrop>false</ScaleCrop>
  <LinksUpToDate>false</LinksUpToDate>
  <CharactersWithSpaces>12821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2023-07-24T10:49:36Z</cp:lastPrinted>
  <dcterms:modified xsi:type="dcterms:W3CDTF">2023-07-24T12:06:45Z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3CA37C5944754C61BD184935C5200D32_13</vt:lpwstr>
  </property>
  <property fmtid="{D5CDD505-2E9C-101B-9397-08002B2CF9AE}" pid="4" name="commondata">
    <vt:lpwstr>eyJoZGlkIjoiNmZjNjY4NmRhMDliZWJkYzYzYjEzZTAwNzJhOWVlMzQifQ==</vt:lpwstr>
  </property>
</Properties>
</file>