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202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kern w:val="0"/>
          <w:sz w:val="18"/>
          <w:szCs w:val="18"/>
          <w:lang w:eastAsia="zh-CN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22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088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0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10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b/>
                <w:bCs/>
                <w:color w:val="auto"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3-4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2.5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18"/>
                <w:szCs w:val="18"/>
              </w:rPr>
              <w:t>芹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240" w:lineRule="auto"/>
              <w:ind w:firstLine="480" w:firstLineChars="200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22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15日</w:t>
            </w:r>
            <w:r>
              <w:rPr>
                <w:color w:val="auto"/>
                <w:kern w:val="0"/>
                <w:sz w:val="24"/>
              </w:rPr>
              <w:t>价格波动如下，肉类及水产鱼类价格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羊肉、牛肉、猪肉、鸡肉、鱼类</w:t>
            </w:r>
            <w:r>
              <w:rPr>
                <w:color w:val="auto"/>
                <w:kern w:val="0"/>
                <w:sz w:val="24"/>
              </w:rPr>
              <w:t>价格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较上周</w:t>
            </w:r>
            <w:r>
              <w:rPr>
                <w:color w:val="auto"/>
                <w:kern w:val="0"/>
                <w:sz w:val="24"/>
              </w:rPr>
              <w:t>持平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。蔬菜类价格变化：小白菜上涨40%、大葱上涨37.5%、油麦菜上涨23.7%、长茄子上涨20%、西红柿上涨11.11%；鸡蛋、水果、粮油价格较上周持平。</w:t>
            </w:r>
            <w:r>
              <w:rPr>
                <w:color w:val="auto"/>
                <w:kern w:val="0"/>
                <w:sz w:val="24"/>
              </w:rPr>
              <w:t>今日五家渠市场粮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油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肉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奶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果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color w:val="auto"/>
                <w:kern w:val="0"/>
                <w:sz w:val="24"/>
              </w:rPr>
              <w:t>蔬整体供应较足，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临近春节，蔬菜价格整体呈现波动上涨趋势，市场其他品类商品价格基本稳定。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jc w:val="left"/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</w:docVars>
  <w:rsids>
    <w:rsidRoot w:val="00000000"/>
    <w:rsid w:val="02D74A8E"/>
    <w:rsid w:val="03487133"/>
    <w:rsid w:val="036F35B2"/>
    <w:rsid w:val="051E41F2"/>
    <w:rsid w:val="09FA34EB"/>
    <w:rsid w:val="0E594E79"/>
    <w:rsid w:val="0FCC1B4B"/>
    <w:rsid w:val="128D259A"/>
    <w:rsid w:val="16FE33D5"/>
    <w:rsid w:val="20227A5C"/>
    <w:rsid w:val="2A70157C"/>
    <w:rsid w:val="41346E60"/>
    <w:rsid w:val="43952960"/>
    <w:rsid w:val="45275804"/>
    <w:rsid w:val="46F1124D"/>
    <w:rsid w:val="51935AB4"/>
    <w:rsid w:val="540C7901"/>
    <w:rsid w:val="560E3C80"/>
    <w:rsid w:val="5CA911A4"/>
    <w:rsid w:val="5DC33DB7"/>
    <w:rsid w:val="5EEB6126"/>
    <w:rsid w:val="68EB5AF2"/>
    <w:rsid w:val="6B0B6A77"/>
    <w:rsid w:val="6EE83C5D"/>
    <w:rsid w:val="70D9302B"/>
    <w:rsid w:val="719D69F4"/>
    <w:rsid w:val="7334621C"/>
    <w:rsid w:val="74EE09C1"/>
    <w:rsid w:val="79802062"/>
    <w:rsid w:val="79A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autoRedefine/>
    <w:qFormat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autoRedefine/>
    <w:qFormat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675</Characters>
  <Paragraphs>178</Paragraphs>
  <TotalTime>1</TotalTime>
  <ScaleCrop>false</ScaleCrop>
  <LinksUpToDate>false</LinksUpToDate>
  <CharactersWithSpaces>12824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Administrator</cp:lastModifiedBy>
  <cp:lastPrinted>2024-01-15T10:27:00Z</cp:lastPrinted>
  <dcterms:modified xsi:type="dcterms:W3CDTF">2024-01-22T10:21:04Z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EE582258F0F447C4879A5BBC5C8C5268_13</vt:lpwstr>
  </property>
  <property fmtid="{D5CDD505-2E9C-101B-9397-08002B2CF9AE}" pid="4" name="commondata">
    <vt:lpwstr>eyJoZGlkIjoiNmZjNjY4NmRhMDliZWJkYzYzYjEzZTAwNzJhOWVlMzQifQ==</vt:lpwstr>
  </property>
</Properties>
</file>