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24006">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0"/>
        <w:rPr>
          <w:rFonts w:hint="eastAsia" w:ascii="Times New Roman" w:hAnsi="方正黑体简体" w:eastAsia="方正黑体简体" w:cs="方正黑体简体"/>
          <w:b w:val="0"/>
          <w:i w:val="0"/>
          <w:snapToGrid/>
          <w:color w:val="000000"/>
          <w:spacing w:val="0"/>
          <w:w w:val="100"/>
          <w:sz w:val="32"/>
          <w:szCs w:val="44"/>
          <w:u w:val="none"/>
          <w:lang w:val="en-US" w:eastAsia="zh-CN"/>
        </w:rPr>
      </w:pPr>
      <w:r>
        <w:rPr>
          <w:rFonts w:hint="eastAsia" w:ascii="Times New Roman" w:hAnsi="方正黑体简体" w:eastAsia="方正黑体简体" w:cs="方正黑体简体"/>
          <w:b w:val="0"/>
          <w:i w:val="0"/>
          <w:snapToGrid/>
          <w:color w:val="000000"/>
          <w:spacing w:val="0"/>
          <w:w w:val="100"/>
          <w:sz w:val="32"/>
          <w:szCs w:val="44"/>
          <w:u w:val="none"/>
          <w:lang w:val="en-US" w:eastAsia="zh-CN"/>
        </w:rPr>
        <w:t>附件1：</w:t>
      </w:r>
      <w:bookmarkStart w:id="5" w:name="_GoBack"/>
      <w:bookmarkEnd w:id="5"/>
    </w:p>
    <w:p w14:paraId="77B012AB">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0"/>
        <w:rPr>
          <w:rFonts w:hint="eastAsia" w:ascii="Times New Roman" w:hAnsi="方正黑体简体" w:eastAsia="方正黑体简体" w:cs="方正黑体简体"/>
          <w:b w:val="0"/>
          <w:i w:val="0"/>
          <w:snapToGrid/>
          <w:color w:val="000000"/>
          <w:spacing w:val="0"/>
          <w:w w:val="100"/>
          <w:sz w:val="32"/>
          <w:szCs w:val="44"/>
          <w:u w:val="none"/>
          <w:lang w:val="en-US" w:eastAsia="zh-CN"/>
        </w:rPr>
      </w:pPr>
    </w:p>
    <w:p w14:paraId="5AE19A2D">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0"/>
        <w:rPr>
          <w:rFonts w:hint="eastAsia" w:ascii="Times New Roman" w:hAnsi="方正小标宋简体" w:eastAsia="方正小标宋简体" w:cs="方正小标宋简体"/>
          <w:b w:val="0"/>
          <w:i w:val="0"/>
          <w:snapToGrid/>
          <w:color w:val="000000"/>
          <w:spacing w:val="0"/>
          <w:w w:val="100"/>
          <w:sz w:val="44"/>
          <w:szCs w:val="44"/>
          <w:u w:val="none"/>
          <w:lang w:val="en-US" w:eastAsia="zh-CN"/>
        </w:rPr>
      </w:pPr>
      <w:r>
        <w:rPr>
          <w:rFonts w:hint="eastAsia" w:ascii="Times New Roman" w:hAnsi="方正小标宋简体" w:eastAsia="方正小标宋简体" w:cs="方正小标宋简体"/>
          <w:b w:val="0"/>
          <w:i w:val="0"/>
          <w:snapToGrid/>
          <w:color w:val="000000"/>
          <w:spacing w:val="0"/>
          <w:w w:val="100"/>
          <w:sz w:val="44"/>
          <w:szCs w:val="44"/>
          <w:u w:val="none"/>
          <w:lang w:val="en-US" w:eastAsia="zh-CN"/>
        </w:rPr>
        <w:t>六师五家渠市2025年度县域商业体系项目</w:t>
      </w:r>
    </w:p>
    <w:p w14:paraId="35A6DAE1">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0"/>
        <w:rPr>
          <w:rFonts w:hint="eastAsia" w:ascii="Times New Roman" w:hAnsi="方正小标宋简体" w:eastAsia="方正小标宋简体" w:cs="方正小标宋简体"/>
          <w:b w:val="0"/>
          <w:i w:val="0"/>
          <w:snapToGrid/>
          <w:color w:val="000000"/>
          <w:spacing w:val="0"/>
          <w:w w:val="100"/>
          <w:sz w:val="44"/>
          <w:szCs w:val="44"/>
          <w:u w:val="none"/>
          <w:lang w:val="en-US" w:eastAsia="zh-CN"/>
        </w:rPr>
      </w:pPr>
      <w:r>
        <w:rPr>
          <w:rFonts w:hint="eastAsia" w:ascii="Times New Roman" w:hAnsi="方正小标宋简体" w:eastAsia="方正小标宋简体" w:cs="方正小标宋简体"/>
          <w:b w:val="0"/>
          <w:i w:val="0"/>
          <w:snapToGrid/>
          <w:color w:val="000000"/>
          <w:spacing w:val="0"/>
          <w:w w:val="100"/>
          <w:sz w:val="44"/>
          <w:szCs w:val="44"/>
          <w:u w:val="none"/>
          <w:lang w:val="en-US" w:eastAsia="zh-CN"/>
        </w:rPr>
        <w:t>申报指南</w:t>
      </w:r>
    </w:p>
    <w:p w14:paraId="59436339">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0"/>
        <w:rPr>
          <w:rFonts w:hint="eastAsia" w:ascii="Times New Roman" w:hAnsi="方正小标宋简体" w:eastAsia="方正小标宋简体" w:cs="方正小标宋简体"/>
          <w:b w:val="0"/>
          <w:i w:val="0"/>
          <w:snapToGrid/>
          <w:color w:val="000000"/>
          <w:spacing w:val="0"/>
          <w:w w:val="100"/>
          <w:sz w:val="44"/>
          <w:szCs w:val="44"/>
          <w:u w:val="none"/>
          <w:lang w:val="en-US" w:eastAsia="zh-CN"/>
        </w:rPr>
      </w:pPr>
    </w:p>
    <w:p w14:paraId="3BB037AC">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u w:val="none"/>
          <w:lang w:val="en-US" w:eastAsia="zh-CN"/>
        </w:rPr>
      </w:pPr>
      <w:r>
        <w:rPr>
          <w:rFonts w:hint="eastAsia" w:ascii="Times New Roman" w:hAnsi="方正仿宋简体" w:eastAsia="方正仿宋简体" w:cs="方正仿宋简体"/>
          <w:b w:val="0"/>
          <w:i w:val="0"/>
          <w:snapToGrid/>
          <w:color w:val="000000"/>
          <w:spacing w:val="0"/>
          <w:w w:val="100"/>
          <w:sz w:val="32"/>
          <w:szCs w:val="32"/>
          <w:u w:val="none"/>
        </w:rPr>
        <w:t>为深入贯彻落实商务部等17部门《关于加强县域商业体系建设促进农村消费的意见》（商流通发〔2021〕99号）、兵团商务局等3部门《关于做好兵团县域商业建设行动项目和资金使用管理的通知》（兵商务函〔2022〕29号）文件精神，加快推动</w:t>
      </w:r>
      <w:r>
        <w:rPr>
          <w:rFonts w:hint="eastAsia" w:ascii="Times New Roman" w:hAnsi="方正仿宋简体" w:eastAsia="方正仿宋简体" w:cs="方正仿宋简体"/>
          <w:b w:val="0"/>
          <w:i w:val="0"/>
          <w:snapToGrid/>
          <w:color w:val="000000"/>
          <w:spacing w:val="0"/>
          <w:w w:val="100"/>
          <w:sz w:val="32"/>
          <w:szCs w:val="32"/>
          <w:u w:val="none"/>
          <w:lang w:eastAsia="zh-CN"/>
        </w:rPr>
        <w:t>六师五家渠市</w:t>
      </w:r>
      <w:r>
        <w:rPr>
          <w:rFonts w:hint="eastAsia" w:ascii="Times New Roman" w:hAnsi="方正仿宋简体" w:eastAsia="方正仿宋简体" w:cs="方正仿宋简体"/>
          <w:b w:val="0"/>
          <w:i w:val="0"/>
          <w:snapToGrid/>
          <w:color w:val="000000"/>
          <w:spacing w:val="0"/>
          <w:w w:val="100"/>
          <w:sz w:val="32"/>
          <w:szCs w:val="32"/>
          <w:u w:val="none"/>
        </w:rPr>
        <w:t>县域商业体系建设工作，</w:t>
      </w:r>
      <w:r>
        <w:rPr>
          <w:rFonts w:hint="eastAsia" w:ascii="Times New Roman" w:hAnsi="方正仿宋简体" w:eastAsia="方正仿宋简体" w:cs="方正仿宋简体"/>
          <w:b w:val="0"/>
          <w:i w:val="0"/>
          <w:snapToGrid/>
          <w:color w:val="000000"/>
          <w:spacing w:val="0"/>
          <w:w w:val="100"/>
          <w:sz w:val="32"/>
          <w:szCs w:val="32"/>
          <w:u w:val="none"/>
          <w:lang w:eastAsia="zh-CN"/>
        </w:rPr>
        <w:t>规范项目资金</w:t>
      </w:r>
      <w:r>
        <w:rPr>
          <w:rFonts w:hint="eastAsia" w:ascii="Times New Roman" w:hAnsi="方正仿宋简体" w:eastAsia="方正仿宋简体" w:cs="方正仿宋简体"/>
          <w:b w:val="0"/>
          <w:i w:val="0"/>
          <w:snapToGrid/>
          <w:color w:val="000000"/>
          <w:spacing w:val="0"/>
          <w:w w:val="100"/>
          <w:sz w:val="32"/>
          <w:szCs w:val="32"/>
          <w:u w:val="none"/>
        </w:rPr>
        <w:t>申报</w:t>
      </w:r>
      <w:r>
        <w:rPr>
          <w:rFonts w:hint="eastAsia" w:ascii="Times New Roman" w:hAnsi="方正仿宋简体" w:eastAsia="方正仿宋简体" w:cs="方正仿宋简体"/>
          <w:b w:val="0"/>
          <w:i w:val="0"/>
          <w:snapToGrid/>
          <w:color w:val="000000"/>
          <w:spacing w:val="0"/>
          <w:w w:val="100"/>
          <w:sz w:val="32"/>
          <w:szCs w:val="32"/>
          <w:u w:val="none"/>
          <w:lang w:eastAsia="zh-CN"/>
        </w:rPr>
        <w:t>全过程，具体申报</w:t>
      </w:r>
      <w:r>
        <w:rPr>
          <w:rFonts w:hint="eastAsia" w:ascii="Times New Roman" w:hAnsi="方正仿宋简体" w:eastAsia="方正仿宋简体" w:cs="方正仿宋简体"/>
          <w:b w:val="0"/>
          <w:i w:val="0"/>
          <w:snapToGrid/>
          <w:color w:val="000000"/>
          <w:spacing w:val="0"/>
          <w:w w:val="100"/>
          <w:sz w:val="32"/>
          <w:szCs w:val="32"/>
          <w:u w:val="none"/>
        </w:rPr>
        <w:t>事项如下：</w:t>
      </w:r>
    </w:p>
    <w:p w14:paraId="2335857E">
      <w:pPr>
        <w:pStyle w:val="2"/>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leftChars="0" w:right="0" w:rightChars="0" w:firstLine="628" w:firstLineChars="200"/>
        <w:jc w:val="left"/>
        <w:textAlignment w:val="auto"/>
        <w:outlineLvl w:val="0"/>
        <w:rPr>
          <w:rFonts w:hint="eastAsia" w:ascii="Times New Roman" w:hAnsi="方正黑体简体" w:eastAsia="方正黑体简体" w:cs="方正黑体简体"/>
          <w:b w:val="0"/>
          <w:bCs/>
          <w:i w:val="0"/>
          <w:snapToGrid/>
          <w:spacing w:val="0"/>
          <w:w w:val="100"/>
          <w:sz w:val="32"/>
          <w:u w:val="none"/>
          <w:lang w:val="en-US" w:eastAsia="zh-CN"/>
        </w:rPr>
      </w:pPr>
      <w:r>
        <w:rPr>
          <w:rFonts w:hint="eastAsia" w:ascii="Times New Roman" w:hAnsi="方正黑体简体" w:eastAsia="方正黑体简体" w:cs="方正黑体简体"/>
          <w:b w:val="0"/>
          <w:bCs w:val="0"/>
          <w:i w:val="0"/>
          <w:snapToGrid/>
          <w:spacing w:val="0"/>
          <w:w w:val="100"/>
          <w:sz w:val="32"/>
          <w:u w:val="none"/>
          <w:lang w:val="en-US" w:eastAsia="zh-CN"/>
        </w:rPr>
        <w:t>一、支持方向</w:t>
      </w:r>
    </w:p>
    <w:p w14:paraId="2C3940A6">
      <w:pPr>
        <w:pStyle w:val="3"/>
        <w:widowControl w:val="0"/>
        <w:autoSpaceDE/>
        <w:autoSpaceDN/>
        <w:bidi w:val="0"/>
        <w:spacing w:before="0" w:beforeAutospacing="0" w:after="0" w:afterAutospacing="0" w:line="580" w:lineRule="exact"/>
        <w:ind w:left="0" w:leftChars="0" w:right="0" w:rightChars="0" w:firstLine="628" w:firstLineChars="200"/>
        <w:jc w:val="both"/>
        <w:outlineLvl w:val="1"/>
        <w:rPr>
          <w:rFonts w:hint="eastAsia" w:ascii="Times New Roman" w:hAnsi="方正楷体简体" w:eastAsia="方正楷体简体" w:cs="方正楷体简体"/>
          <w:b w:val="0"/>
          <w:i w:val="0"/>
          <w:snapToGrid/>
          <w:spacing w:val="0"/>
          <w:w w:val="100"/>
          <w:sz w:val="32"/>
          <w:u w:val="none"/>
          <w:lang w:val="en-US" w:eastAsia="zh-CN"/>
        </w:rPr>
      </w:pPr>
      <w:r>
        <w:rPr>
          <w:rFonts w:hint="eastAsia" w:ascii="Times New Roman" w:hAnsi="方正楷体简体" w:eastAsia="方正楷体简体" w:cs="方正楷体简体"/>
          <w:b w:val="0"/>
          <w:i w:val="0"/>
          <w:snapToGrid/>
          <w:spacing w:val="0"/>
          <w:w w:val="100"/>
          <w:sz w:val="32"/>
          <w:u w:val="none"/>
          <w:lang w:val="en-US" w:eastAsia="zh-CN"/>
        </w:rPr>
        <w:t>（一）补齐县域商业基础设施短板类项目</w:t>
      </w:r>
    </w:p>
    <w:p w14:paraId="5DE677DA">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szCs w:val="32"/>
          <w:u w:val="none"/>
        </w:rPr>
      </w:pPr>
      <w:r>
        <w:rPr>
          <w:rFonts w:hint="eastAsia" w:ascii="Times New Roman" w:hAnsi="方正仿宋简体" w:eastAsia="方正仿宋简体" w:cs="方正仿宋简体"/>
          <w:b w:val="0"/>
          <w:i w:val="0"/>
          <w:snapToGrid/>
          <w:color w:val="000000"/>
          <w:spacing w:val="0"/>
          <w:w w:val="100"/>
          <w:sz w:val="32"/>
          <w:szCs w:val="32"/>
          <w:u w:val="none"/>
        </w:rPr>
        <w:t>以人口相对聚集的团场、镇为重点，</w:t>
      </w:r>
      <w:r>
        <w:rPr>
          <w:rFonts w:hint="eastAsia" w:ascii="Times New Roman" w:hAnsi="方正仿宋简体" w:eastAsia="方正仿宋简体" w:cs="方正仿宋简体"/>
          <w:b w:val="0"/>
          <w:bCs w:val="0"/>
          <w:i w:val="0"/>
          <w:snapToGrid/>
          <w:color w:val="000000"/>
          <w:spacing w:val="0"/>
          <w:w w:val="100"/>
          <w:sz w:val="32"/>
          <w:szCs w:val="32"/>
          <w:u w:val="none"/>
        </w:rPr>
        <w:t>支持升级改造</w:t>
      </w:r>
      <w:r>
        <w:rPr>
          <w:rFonts w:hint="eastAsia" w:ascii="Times New Roman" w:hAnsi="方正仿宋简体" w:eastAsia="方正仿宋简体" w:cs="方正仿宋简体"/>
          <w:b w:val="0"/>
          <w:i w:val="0"/>
          <w:snapToGrid/>
          <w:color w:val="000000"/>
          <w:spacing w:val="0"/>
          <w:w w:val="100"/>
          <w:sz w:val="32"/>
          <w:szCs w:val="32"/>
          <w:u w:val="none"/>
        </w:rPr>
        <w:t>一批商贸中心、大中型超市、集贸市场等，完善冷藏、陈列、打包、结算、食品加工等设施设备。鼓励连锁商贸流通企业、电子商务平台等下沉</w:t>
      </w:r>
      <w:r>
        <w:rPr>
          <w:rFonts w:hint="eastAsia" w:ascii="Times New Roman" w:hAnsi="方正仿宋简体" w:eastAsia="方正仿宋简体" w:cs="方正仿宋简体"/>
          <w:b w:val="0"/>
          <w:i w:val="0"/>
          <w:snapToGrid/>
          <w:color w:val="000000"/>
          <w:spacing w:val="0"/>
          <w:w w:val="100"/>
          <w:sz w:val="32"/>
          <w:szCs w:val="32"/>
          <w:u w:val="none"/>
          <w:lang w:eastAsia="zh-CN"/>
        </w:rPr>
        <w:t>团场连队、乡村</w:t>
      </w:r>
      <w:r>
        <w:rPr>
          <w:rFonts w:hint="eastAsia" w:ascii="Times New Roman" w:hAnsi="方正仿宋简体" w:eastAsia="方正仿宋简体" w:cs="方正仿宋简体"/>
          <w:b w:val="0"/>
          <w:i w:val="0"/>
          <w:snapToGrid/>
          <w:color w:val="000000"/>
          <w:spacing w:val="0"/>
          <w:w w:val="100"/>
          <w:sz w:val="32"/>
          <w:szCs w:val="32"/>
          <w:u w:val="none"/>
        </w:rPr>
        <w:t>，加强数字赋能，发展连锁经营和电子商务，拓展消费新业态新场景，打造团镇商业集聚区。</w:t>
      </w:r>
    </w:p>
    <w:p w14:paraId="716D9EF9">
      <w:pPr>
        <w:pStyle w:val="3"/>
        <w:widowControl w:val="0"/>
        <w:autoSpaceDE/>
        <w:autoSpaceDN/>
        <w:bidi w:val="0"/>
        <w:spacing w:before="0" w:beforeAutospacing="0" w:after="0" w:afterAutospacing="0" w:line="580" w:lineRule="exact"/>
        <w:ind w:left="0" w:leftChars="0" w:right="0" w:rightChars="0" w:firstLine="628" w:firstLineChars="200"/>
        <w:jc w:val="both"/>
        <w:outlineLvl w:val="1"/>
        <w:rPr>
          <w:rFonts w:hint="eastAsia" w:ascii="Times New Roman" w:hAnsi="方正楷体简体" w:eastAsia="方正楷体简体" w:cs="方正楷体简体"/>
          <w:b w:val="0"/>
          <w:i w:val="0"/>
          <w:snapToGrid/>
          <w:spacing w:val="0"/>
          <w:w w:val="100"/>
          <w:sz w:val="32"/>
          <w:u w:val="none"/>
          <w:lang w:val="en-US" w:eastAsia="zh-CN"/>
        </w:rPr>
      </w:pPr>
      <w:r>
        <w:rPr>
          <w:rFonts w:hint="eastAsia" w:ascii="Times New Roman" w:hAnsi="方正楷体简体" w:eastAsia="方正楷体简体" w:cs="方正楷体简体"/>
          <w:b w:val="0"/>
          <w:i w:val="0"/>
          <w:snapToGrid/>
          <w:spacing w:val="0"/>
          <w:w w:val="100"/>
          <w:sz w:val="32"/>
          <w:u w:val="none"/>
          <w:lang w:val="en-US" w:eastAsia="zh-CN"/>
        </w:rPr>
        <w:t>（二）完善师团连三级物流配送体系类项目</w:t>
      </w:r>
    </w:p>
    <w:p w14:paraId="52082E0F">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szCs w:val="32"/>
          <w:u w:val="none"/>
        </w:rPr>
      </w:pPr>
      <w:r>
        <w:rPr>
          <w:rFonts w:hint="eastAsia" w:ascii="Times New Roman" w:hAnsi="方正仿宋简体" w:eastAsia="方正仿宋简体" w:cs="方正仿宋简体"/>
          <w:b w:val="0"/>
          <w:i w:val="0"/>
          <w:snapToGrid/>
          <w:color w:val="000000"/>
          <w:spacing w:val="0"/>
          <w:w w:val="100"/>
          <w:sz w:val="32"/>
          <w:szCs w:val="32"/>
          <w:u w:val="none"/>
        </w:rPr>
        <w:t>发挥师市和团镇物流枢纽作用，支持建设改造一批师级物流配送中心和团镇快递物流站点，完善仓储、分拣、包装、装卸、运输、配送等设施，增强对</w:t>
      </w:r>
      <w:r>
        <w:rPr>
          <w:rFonts w:hint="eastAsia" w:ascii="Times New Roman" w:hAnsi="方正仿宋简体" w:eastAsia="方正仿宋简体" w:cs="方正仿宋简体"/>
          <w:b w:val="0"/>
          <w:i w:val="0"/>
          <w:snapToGrid/>
          <w:color w:val="000000"/>
          <w:spacing w:val="0"/>
          <w:w w:val="100"/>
          <w:sz w:val="32"/>
          <w:szCs w:val="32"/>
          <w:u w:val="none"/>
          <w:lang w:eastAsia="zh-CN"/>
        </w:rPr>
        <w:t>团场</w:t>
      </w:r>
      <w:r>
        <w:rPr>
          <w:rFonts w:hint="eastAsia" w:ascii="Times New Roman" w:hAnsi="方正仿宋简体" w:eastAsia="方正仿宋简体" w:cs="方正仿宋简体"/>
          <w:b w:val="0"/>
          <w:i w:val="0"/>
          <w:snapToGrid/>
          <w:color w:val="000000"/>
          <w:spacing w:val="0"/>
          <w:w w:val="100"/>
          <w:sz w:val="32"/>
          <w:szCs w:val="32"/>
          <w:u w:val="none"/>
        </w:rPr>
        <w:t>连队、乡村的辐射能力。整合师域邮政、供销、快递、商贸等物流资源，发挥连锁商贸流通企业自建物流优势，开展日用消费品、农资下乡和农产品进城等物流快递共同配送服务，降低物流成本。</w:t>
      </w:r>
    </w:p>
    <w:p w14:paraId="5C48F700">
      <w:pPr>
        <w:pStyle w:val="3"/>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28" w:firstLineChars="200"/>
        <w:jc w:val="both"/>
        <w:textAlignment w:val="auto"/>
        <w:outlineLvl w:val="1"/>
        <w:rPr>
          <w:rFonts w:hint="eastAsia" w:ascii="Times New Roman" w:hAnsi="方正楷体简体" w:eastAsia="方正楷体简体" w:cs="方正楷体简体"/>
          <w:b w:val="0"/>
          <w:i w:val="0"/>
          <w:snapToGrid/>
          <w:spacing w:val="0"/>
          <w:w w:val="100"/>
          <w:sz w:val="32"/>
          <w:u w:val="none"/>
          <w:lang w:val="en-US" w:eastAsia="zh-CN"/>
        </w:rPr>
      </w:pPr>
      <w:r>
        <w:rPr>
          <w:rFonts w:hint="eastAsia" w:ascii="Times New Roman" w:hAnsi="方正楷体简体" w:eastAsia="方正楷体简体" w:cs="方正楷体简体"/>
          <w:b w:val="0"/>
          <w:i w:val="0"/>
          <w:snapToGrid/>
          <w:spacing w:val="0"/>
          <w:w w:val="100"/>
          <w:sz w:val="32"/>
          <w:u w:val="none"/>
          <w:lang w:val="en-US" w:eastAsia="zh-CN"/>
        </w:rPr>
        <w:t>（三）改善优化县域消费渠道类项目</w:t>
      </w:r>
    </w:p>
    <w:p w14:paraId="5689D37C">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szCs w:val="32"/>
          <w:u w:val="none"/>
        </w:rPr>
      </w:pPr>
      <w:r>
        <w:rPr>
          <w:rFonts w:hint="eastAsia" w:ascii="Times New Roman" w:hAnsi="方正仿宋简体" w:eastAsia="方正仿宋简体" w:cs="方正仿宋简体"/>
          <w:b w:val="0"/>
          <w:i w:val="0"/>
          <w:snapToGrid/>
          <w:color w:val="000000"/>
          <w:spacing w:val="0"/>
          <w:w w:val="100"/>
          <w:sz w:val="32"/>
          <w:szCs w:val="32"/>
          <w:u w:val="none"/>
        </w:rPr>
        <w:t>引导大型流通企业下沉供应链，布局一批师域前置仓、物流仓储等设施，提供直供直销、集中采购、统一配送、库存管理等服务，让职工群众直购好产品、新产品。鼓励本地商贸流通企业组建联合采购平台，加大团场连队商品投放力度。发展购物、餐饮、亲子、娱乐、农资等多种业态，承接市民下乡和职工群众进城消费。</w:t>
      </w:r>
    </w:p>
    <w:p w14:paraId="7B3942FB">
      <w:pPr>
        <w:pStyle w:val="3"/>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28" w:firstLineChars="200"/>
        <w:jc w:val="both"/>
        <w:textAlignment w:val="auto"/>
        <w:outlineLvl w:val="1"/>
        <w:rPr>
          <w:rFonts w:hint="eastAsia" w:ascii="Times New Roman" w:hAnsi="方正楷体简体" w:eastAsia="方正楷体简体" w:cs="方正楷体简体"/>
          <w:b w:val="0"/>
          <w:i w:val="0"/>
          <w:snapToGrid/>
          <w:spacing w:val="0"/>
          <w:w w:val="100"/>
          <w:sz w:val="32"/>
          <w:u w:val="none"/>
          <w:lang w:val="en-US" w:eastAsia="zh-CN"/>
        </w:rPr>
      </w:pPr>
      <w:r>
        <w:rPr>
          <w:rFonts w:hint="eastAsia" w:ascii="Times New Roman" w:hAnsi="方正楷体简体" w:eastAsia="方正楷体简体" w:cs="方正楷体简体"/>
          <w:b w:val="0"/>
          <w:i w:val="0"/>
          <w:snapToGrid/>
          <w:spacing w:val="0"/>
          <w:w w:val="100"/>
          <w:sz w:val="32"/>
          <w:u w:val="none"/>
          <w:lang w:val="en-US" w:eastAsia="zh-CN"/>
        </w:rPr>
        <w:t>（四）增强农村产品上行动能类项目</w:t>
      </w:r>
    </w:p>
    <w:p w14:paraId="3EF189EC">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szCs w:val="32"/>
          <w:u w:val="none"/>
        </w:rPr>
      </w:pPr>
      <w:r>
        <w:rPr>
          <w:rFonts w:hint="eastAsia" w:ascii="Times New Roman" w:hAnsi="方正仿宋简体" w:eastAsia="方正仿宋简体" w:cs="方正仿宋简体"/>
          <w:b w:val="0"/>
          <w:i w:val="0"/>
          <w:snapToGrid/>
          <w:color w:val="000000"/>
          <w:spacing w:val="0"/>
          <w:w w:val="100"/>
          <w:sz w:val="32"/>
          <w:szCs w:val="32"/>
          <w:u w:val="none"/>
        </w:rPr>
        <w:t>引导商贸、电商、快递、物流企业围绕农村产品上行，建设分拣、预冷、初加工、配送等商品化处理设施，加强标准和品牌应用，提高农村产品商品转化率。整合现有师团连电商服务网点，统筹产品开发、设计、营销、品牌等服务，拓宽农村产品上行渠道，提高农村电子商务应用水平。</w:t>
      </w:r>
    </w:p>
    <w:p w14:paraId="0918BE26">
      <w:pPr>
        <w:pStyle w:val="3"/>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28" w:firstLineChars="200"/>
        <w:jc w:val="both"/>
        <w:textAlignment w:val="auto"/>
        <w:outlineLvl w:val="1"/>
        <w:rPr>
          <w:rFonts w:hint="eastAsia" w:ascii="Times New Roman" w:hAnsi="方正楷体简体" w:eastAsia="方正楷体简体" w:cs="方正楷体简体"/>
          <w:b w:val="0"/>
          <w:i w:val="0"/>
          <w:snapToGrid/>
          <w:spacing w:val="0"/>
          <w:w w:val="100"/>
          <w:sz w:val="32"/>
          <w:u w:val="none"/>
          <w:lang w:val="en-US" w:eastAsia="zh-CN"/>
        </w:rPr>
      </w:pPr>
      <w:r>
        <w:rPr>
          <w:rFonts w:hint="eastAsia" w:ascii="Times New Roman" w:hAnsi="方正楷体简体" w:eastAsia="方正楷体简体" w:cs="方正楷体简体"/>
          <w:b w:val="0"/>
          <w:i w:val="0"/>
          <w:snapToGrid/>
          <w:spacing w:val="0"/>
          <w:w w:val="100"/>
          <w:sz w:val="32"/>
          <w:u w:val="none"/>
          <w:lang w:val="en-US" w:eastAsia="zh-CN"/>
        </w:rPr>
        <w:t>（五）提高生活服务供给质量类项目</w:t>
      </w:r>
    </w:p>
    <w:p w14:paraId="69609EA0">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u w:val="none"/>
          <w:lang w:val="en-US" w:eastAsia="zh-CN"/>
        </w:rPr>
      </w:pPr>
      <w:r>
        <w:rPr>
          <w:rFonts w:hint="eastAsia" w:ascii="Times New Roman" w:hAnsi="方正仿宋简体" w:eastAsia="方正仿宋简体" w:cs="方正仿宋简体"/>
          <w:b w:val="0"/>
          <w:i w:val="0"/>
          <w:snapToGrid/>
          <w:color w:val="000000"/>
          <w:spacing w:val="0"/>
          <w:w w:val="100"/>
          <w:sz w:val="32"/>
          <w:szCs w:val="32"/>
          <w:u w:val="none"/>
        </w:rPr>
        <w:t>引导农村邮政、供销、电商、商贸流通企业从传统批发、零售向综合性服务转变，整合购物、订餐、家政、职介、租赁、同城配送等服务，提高社区、村镇生活服务的便捷性和服务质量。引导商贸流通、电子商务、生活服务与现代农业、乡村旅游、加工制造等特色产业跨界融合，增强服务业推动生产、促进流通、扩大消费的功能。</w:t>
      </w:r>
    </w:p>
    <w:p w14:paraId="7EE93510">
      <w:pPr>
        <w:pStyle w:val="3"/>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28" w:firstLineChars="200"/>
        <w:jc w:val="both"/>
        <w:textAlignment w:val="auto"/>
        <w:outlineLvl w:val="1"/>
        <w:rPr>
          <w:rFonts w:hint="eastAsia" w:ascii="Times New Roman" w:hAnsi="方正楷体简体" w:eastAsia="方正楷体简体" w:cs="方正楷体简体"/>
          <w:b w:val="0"/>
          <w:i w:val="0"/>
          <w:snapToGrid/>
          <w:spacing w:val="0"/>
          <w:w w:val="100"/>
          <w:sz w:val="32"/>
          <w:u w:val="none"/>
          <w:lang w:val="en-US" w:eastAsia="zh-CN"/>
        </w:rPr>
      </w:pPr>
      <w:r>
        <w:rPr>
          <w:rFonts w:hint="eastAsia" w:ascii="Times New Roman" w:hAnsi="方正楷体简体" w:eastAsia="方正楷体简体" w:cs="方正楷体简体"/>
          <w:b w:val="0"/>
          <w:i w:val="0"/>
          <w:snapToGrid/>
          <w:spacing w:val="0"/>
          <w:w w:val="100"/>
          <w:sz w:val="32"/>
          <w:u w:val="none"/>
          <w:lang w:val="en-US" w:eastAsia="zh-CN"/>
        </w:rPr>
        <w:t>（六）完善废旧家电家具再生资源回收体系类项目</w:t>
      </w:r>
    </w:p>
    <w:p w14:paraId="6DEC7481">
      <w:pPr>
        <w:pStyle w:val="4"/>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SA"/>
        </w:rPr>
      </w:pPr>
      <w:r>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SA"/>
        </w:rPr>
        <w:t>完善县域再生资源回收体系中转设施，支持改造建设师市和团镇废旧家电家具回收、中转、集散站点，有效提升县域再生资源集聚和中转能力。支持团镇商贸中心等商业网点提供废旧家电回收、二手家电经销、维修等生活服务，改造建设废旧家电暂存、周转相关设施，增加服务功能。支持废旧家电回收企业配备再生资源回收车辆，推广“以车代库”等灵活流动回收模式，统一服务规范，延伸回收网络，实现废旧家电回收“即收即走”。</w:t>
      </w:r>
    </w:p>
    <w:p w14:paraId="7F4DDBE3">
      <w:pPr>
        <w:pStyle w:val="2"/>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28" w:firstLineChars="200"/>
        <w:jc w:val="left"/>
        <w:textAlignment w:val="auto"/>
        <w:outlineLvl w:val="0"/>
        <w:rPr>
          <w:rFonts w:hint="eastAsia" w:ascii="Times New Roman" w:hAnsi="方正黑体简体" w:eastAsia="方正黑体简体" w:cs="方正黑体简体"/>
          <w:b w:val="0"/>
          <w:i w:val="0"/>
          <w:snapToGrid/>
          <w:spacing w:val="0"/>
          <w:w w:val="100"/>
          <w:sz w:val="32"/>
          <w:u w:val="none"/>
          <w:lang w:val="en-US" w:eastAsia="zh-CN"/>
        </w:rPr>
      </w:pPr>
      <w:r>
        <w:rPr>
          <w:rFonts w:hint="eastAsia" w:ascii="Times New Roman" w:hAnsi="方正黑体简体" w:eastAsia="方正黑体简体" w:cs="方正黑体简体"/>
          <w:b w:val="0"/>
          <w:bCs w:val="0"/>
          <w:i w:val="0"/>
          <w:snapToGrid/>
          <w:spacing w:val="0"/>
          <w:w w:val="100"/>
          <w:sz w:val="32"/>
          <w:u w:val="none"/>
          <w:lang w:val="en-US" w:eastAsia="zh-CN"/>
        </w:rPr>
        <w:t>二、支持方式和标准</w:t>
      </w:r>
    </w:p>
    <w:p w14:paraId="2B008113">
      <w:pPr>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SA"/>
        </w:rPr>
      </w:pPr>
      <w:r>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SA"/>
        </w:rPr>
        <w:t>县域商业建设行动补助资金主要通过投资补助、贷款贴息、购买服务、以奖代补等方式，对符合支持方向和内容的项目实施主体予以支持。</w:t>
      </w:r>
    </w:p>
    <w:p w14:paraId="09BF7D78">
      <w:pPr>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SA"/>
        </w:rPr>
      </w:pPr>
      <w:r>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SA"/>
        </w:rPr>
        <w:t>项目具体支持标准参照《关于做好兵团县域商业体系建设行动项目和资金使用管理的通知》（兵商务函〔2022〕29号）有关要求确定，单个项目最高支持比例不得超过支持年度内新增有效投资额的50%，最高支持额度不超过500万元。</w:t>
      </w:r>
    </w:p>
    <w:p w14:paraId="058FC506">
      <w:pPr>
        <w:pStyle w:val="2"/>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28" w:firstLineChars="200"/>
        <w:jc w:val="left"/>
        <w:textAlignment w:val="auto"/>
        <w:outlineLvl w:val="0"/>
        <w:rPr>
          <w:rFonts w:hint="eastAsia" w:ascii="Times New Roman" w:hAnsi="方正黑体简体" w:eastAsia="方正黑体简体" w:cs="方正黑体简体"/>
          <w:b w:val="0"/>
          <w:bCs w:val="0"/>
          <w:i w:val="0"/>
          <w:snapToGrid/>
          <w:spacing w:val="0"/>
          <w:w w:val="100"/>
          <w:sz w:val="32"/>
          <w:u w:val="none"/>
          <w:lang w:val="en-US" w:eastAsia="zh-CN"/>
        </w:rPr>
      </w:pPr>
      <w:r>
        <w:rPr>
          <w:rFonts w:hint="eastAsia" w:ascii="Times New Roman" w:hAnsi="方正黑体简体" w:eastAsia="方正黑体简体" w:cs="方正黑体简体"/>
          <w:b w:val="0"/>
          <w:bCs w:val="0"/>
          <w:i w:val="0"/>
          <w:snapToGrid/>
          <w:spacing w:val="0"/>
          <w:w w:val="100"/>
          <w:sz w:val="32"/>
          <w:u w:val="none"/>
          <w:lang w:val="en-US" w:eastAsia="zh-CN"/>
        </w:rPr>
        <w:t>三、项目支持要求</w:t>
      </w:r>
    </w:p>
    <w:p w14:paraId="0FB1FF9F">
      <w:pPr>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1"/>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SA"/>
        </w:rPr>
      </w:pPr>
      <w:r>
        <w:rPr>
          <w:rFonts w:hint="eastAsia" w:ascii="Times New Roman" w:hAnsi="方正楷体简体" w:eastAsia="方正楷体简体" w:cs="方正楷体简体"/>
          <w:b w:val="0"/>
          <w:bCs/>
          <w:i w:val="0"/>
          <w:snapToGrid/>
          <w:color w:val="000000"/>
          <w:spacing w:val="0"/>
          <w:w w:val="100"/>
          <w:kern w:val="2"/>
          <w:sz w:val="32"/>
          <w:szCs w:val="32"/>
          <w:u w:val="none"/>
          <w:lang w:val="en-US" w:eastAsia="zh-CN" w:bidi="ar-SA"/>
        </w:rPr>
        <w:t>（一）项目承办单位。</w:t>
      </w:r>
      <w:r>
        <w:rPr>
          <w:rFonts w:hint="eastAsia" w:ascii="Times New Roman" w:hAnsi="方正仿宋简体" w:eastAsia="方正仿宋简体" w:cs="方正仿宋简体"/>
          <w:b w:val="0"/>
          <w:bCs w:val="0"/>
          <w:i w:val="0"/>
          <w:snapToGrid/>
          <w:color w:val="000000"/>
          <w:spacing w:val="0"/>
          <w:w w:val="100"/>
          <w:kern w:val="2"/>
          <w:sz w:val="32"/>
          <w:szCs w:val="32"/>
          <w:u w:val="none"/>
          <w:lang w:val="en-US" w:eastAsia="zh-CN" w:bidi="ar-SA"/>
        </w:rPr>
        <w:t>师市</w:t>
      </w:r>
      <w:r>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SA"/>
        </w:rPr>
        <w:t>县域商业建设项目承办单位必须是法人企业（单位）。对市场缺位或提供公共服务所必需项目，可由师市或团镇按规定流程和权限确定承办单位。承办单位须财务制度健全，管理规范、信用良好，无违法违规使用财政资金记录，无重大民事、经济纠纷记录，无重大经营警告警示信息等，三年内未发生重大质量、安全和环保等责任事故。凡获得县域商业建设行动补助资金支持的项目，承办单位须与师市有关部门签订明确承诺面向师市提供公共服务达到一定期限的相关合同。</w:t>
      </w:r>
    </w:p>
    <w:p w14:paraId="77B7625A">
      <w:pPr>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1"/>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SA"/>
        </w:rPr>
      </w:pPr>
      <w:r>
        <w:rPr>
          <w:rFonts w:hint="eastAsia" w:ascii="Times New Roman" w:hAnsi="方正楷体简体" w:eastAsia="方正楷体简体" w:cs="方正楷体简体"/>
          <w:b w:val="0"/>
          <w:bCs/>
          <w:i w:val="0"/>
          <w:snapToGrid/>
          <w:color w:val="000000"/>
          <w:spacing w:val="0"/>
          <w:w w:val="100"/>
          <w:kern w:val="2"/>
          <w:sz w:val="32"/>
          <w:szCs w:val="32"/>
          <w:u w:val="none"/>
          <w:lang w:val="en-US" w:eastAsia="zh-CN" w:bidi="ar-SA"/>
        </w:rPr>
        <w:t>（二）项目实施时限。</w:t>
      </w:r>
      <w:r>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SA"/>
        </w:rPr>
        <w:t>各团场、镇在遴选项目时要严格落实项目实施时限要求。2025年师市县域商业建设项目原则上要在2024年1月1日—2025年12月31日期间实施且完成验收，截止项目申报时已开工建设的项目可确定为优先支持项目，但2024年1月1日前已完成的建设内容不计入本年度支持范围。采取分期建设的重大项目一般不得分年度重复支持，确需进行支持的，财政补助资金只对在上述时间段内完成的相关建设改造内容和投资给予支持。</w:t>
      </w:r>
    </w:p>
    <w:p w14:paraId="2F661057">
      <w:pPr>
        <w:pStyle w:val="2"/>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28" w:firstLineChars="200"/>
        <w:jc w:val="left"/>
        <w:textAlignment w:val="auto"/>
        <w:outlineLvl w:val="0"/>
        <w:rPr>
          <w:rFonts w:hint="eastAsia" w:ascii="Times New Roman" w:hAnsi="方正黑体简体" w:eastAsia="方正黑体简体" w:cs="方正黑体简体"/>
          <w:b w:val="0"/>
          <w:bCs w:val="0"/>
          <w:i w:val="0"/>
          <w:snapToGrid/>
          <w:spacing w:val="0"/>
          <w:w w:val="100"/>
          <w:sz w:val="32"/>
          <w:u w:val="none"/>
          <w:lang w:val="en-US" w:eastAsia="zh-CN"/>
        </w:rPr>
      </w:pPr>
      <w:r>
        <w:rPr>
          <w:rFonts w:hint="eastAsia" w:ascii="Times New Roman" w:hAnsi="方正黑体简体" w:eastAsia="方正黑体简体" w:cs="方正黑体简体"/>
          <w:b w:val="0"/>
          <w:bCs w:val="0"/>
          <w:i w:val="0"/>
          <w:snapToGrid/>
          <w:spacing w:val="0"/>
          <w:w w:val="100"/>
          <w:sz w:val="32"/>
          <w:u w:val="none"/>
          <w:lang w:val="en-US" w:eastAsia="zh-CN"/>
        </w:rPr>
        <w:t>四、项目申报条件</w:t>
      </w:r>
    </w:p>
    <w:p w14:paraId="1C91B3CD">
      <w:pPr>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SA"/>
        </w:rPr>
      </w:pPr>
      <w:r>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SA"/>
        </w:rPr>
        <w:t>（一）参与师市县域商业体系建设且建设投资内容符合县域商业体系建设支持方向的市场主体均可申报。</w:t>
      </w:r>
    </w:p>
    <w:p w14:paraId="242C86D8">
      <w:pPr>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SA"/>
        </w:rPr>
      </w:pPr>
      <w:r>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SA"/>
        </w:rPr>
        <w:t>（二）项目申报单位应是法人企业（单位）且财务管理制度健全，管理规范，信用良好，无违法违规使用财政资金的记录，无重大民事、经济纠纷记录，在国家企业信用信息公示系统中查询无重大警告警示信息。三年内未发生重大质量、安全生产和环境保护等责任事故，未发生逃废债务、拖欠缴纳税款和社保基金等失信行为。</w:t>
      </w:r>
    </w:p>
    <w:p w14:paraId="1F16C8C3">
      <w:pPr>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bCs w:val="0"/>
          <w:i w:val="0"/>
          <w:snapToGrid/>
          <w:color w:val="000000"/>
          <w:spacing w:val="0"/>
          <w:w w:val="100"/>
          <w:sz w:val="32"/>
          <w:u w:val="none"/>
          <w:lang w:val="en-US" w:eastAsia="zh-CN"/>
        </w:rPr>
      </w:pPr>
      <w:r>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SA"/>
        </w:rPr>
        <w:t>（三）已获得过各级财政支持过的项目不得重复申报，杜绝同一项目重复申报、多头申报，重复支持。</w:t>
      </w:r>
    </w:p>
    <w:p w14:paraId="0749D338">
      <w:pPr>
        <w:pStyle w:val="2"/>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28" w:firstLineChars="200"/>
        <w:jc w:val="left"/>
        <w:textAlignment w:val="auto"/>
        <w:outlineLvl w:val="0"/>
        <w:rPr>
          <w:rFonts w:hint="eastAsia" w:ascii="Times New Roman" w:hAnsi="方正黑体简体" w:eastAsia="方正黑体简体" w:cs="方正黑体简体"/>
          <w:b w:val="0"/>
          <w:bCs w:val="0"/>
          <w:i w:val="0"/>
          <w:snapToGrid/>
          <w:spacing w:val="0"/>
          <w:w w:val="100"/>
          <w:sz w:val="32"/>
          <w:u w:val="none"/>
          <w:lang w:val="en-US" w:eastAsia="zh-CN"/>
        </w:rPr>
      </w:pPr>
      <w:r>
        <w:rPr>
          <w:rFonts w:hint="eastAsia" w:ascii="Times New Roman" w:hAnsi="方正黑体简体" w:eastAsia="方正黑体简体" w:cs="方正黑体简体"/>
          <w:b w:val="0"/>
          <w:bCs w:val="0"/>
          <w:i w:val="0"/>
          <w:snapToGrid/>
          <w:spacing w:val="0"/>
          <w:w w:val="100"/>
          <w:sz w:val="32"/>
          <w:u w:val="none"/>
          <w:lang w:val="en-US" w:eastAsia="zh-CN"/>
        </w:rPr>
        <w:t>五、项目申报程序</w:t>
      </w:r>
    </w:p>
    <w:p w14:paraId="5C41FD8F">
      <w:pPr>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1"/>
        <w:rPr>
          <w:rFonts w:hint="eastAsia" w:ascii="Times New Roman" w:hAnsi="方正仿宋简体" w:eastAsia="方正仿宋简体" w:cs="方正仿宋简体"/>
          <w:b w:val="0"/>
          <w:i w:val="0"/>
          <w:snapToGrid/>
          <w:color w:val="000000"/>
          <w:spacing w:val="0"/>
          <w:w w:val="100"/>
          <w:sz w:val="32"/>
          <w:u w:val="none"/>
        </w:rPr>
      </w:pPr>
      <w:r>
        <w:rPr>
          <w:rFonts w:hint="eastAsia" w:ascii="Times New Roman" w:hAnsi="方正楷体简体" w:eastAsia="方正楷体简体" w:cs="方正楷体简体"/>
          <w:b w:val="0"/>
          <w:bCs/>
          <w:i w:val="0"/>
          <w:snapToGrid/>
          <w:color w:val="000000"/>
          <w:spacing w:val="0"/>
          <w:w w:val="100"/>
          <w:sz w:val="32"/>
          <w:u w:val="none"/>
          <w:lang w:eastAsia="zh-CN"/>
        </w:rPr>
        <w:t>（</w:t>
      </w:r>
      <w:r>
        <w:rPr>
          <w:rFonts w:hint="eastAsia" w:ascii="Times New Roman" w:hAnsi="方正楷体简体" w:eastAsia="方正楷体简体" w:cs="方正楷体简体"/>
          <w:b w:val="0"/>
          <w:bCs/>
          <w:i w:val="0"/>
          <w:snapToGrid/>
          <w:color w:val="000000"/>
          <w:spacing w:val="0"/>
          <w:w w:val="100"/>
          <w:sz w:val="32"/>
          <w:u w:val="none"/>
        </w:rPr>
        <w:t>一）项目申请。</w:t>
      </w:r>
      <w:r>
        <w:rPr>
          <w:rFonts w:hint="eastAsia" w:ascii="Times New Roman" w:hAnsi="方正仿宋简体" w:eastAsia="方正仿宋简体" w:cs="方正仿宋简体"/>
          <w:b w:val="0"/>
          <w:i w:val="0"/>
          <w:snapToGrid/>
          <w:color w:val="000000"/>
          <w:spacing w:val="0"/>
          <w:w w:val="100"/>
          <w:sz w:val="32"/>
          <w:szCs w:val="32"/>
          <w:u w:val="none"/>
        </w:rPr>
        <w:t>符合条件的</w:t>
      </w:r>
      <w:r>
        <w:rPr>
          <w:rFonts w:hint="eastAsia" w:ascii="Times New Roman" w:hAnsi="方正仿宋简体" w:eastAsia="方正仿宋简体" w:cs="方正仿宋简体"/>
          <w:b w:val="0"/>
          <w:i w:val="0"/>
          <w:snapToGrid/>
          <w:color w:val="000000"/>
          <w:spacing w:val="0"/>
          <w:w w:val="100"/>
          <w:sz w:val="32"/>
          <w:szCs w:val="32"/>
          <w:u w:val="none"/>
          <w:lang w:eastAsia="zh-CN"/>
        </w:rPr>
        <w:t>承办企业应向属地单位</w:t>
      </w:r>
      <w:r>
        <w:rPr>
          <w:rFonts w:hint="eastAsia" w:ascii="Times New Roman" w:hAnsi="方正仿宋简体" w:eastAsia="方正仿宋简体" w:cs="方正仿宋简体"/>
          <w:b w:val="0"/>
          <w:i w:val="0"/>
          <w:snapToGrid/>
          <w:color w:val="000000"/>
          <w:spacing w:val="0"/>
          <w:w w:val="100"/>
          <w:sz w:val="32"/>
          <w:szCs w:val="32"/>
          <w:u w:val="none"/>
        </w:rPr>
        <w:t>提交申请资料</w:t>
      </w:r>
      <w:r>
        <w:rPr>
          <w:rFonts w:hint="eastAsia" w:ascii="Times New Roman" w:hAnsi="方正仿宋简体" w:eastAsia="方正仿宋简体" w:cs="方正仿宋简体"/>
          <w:b w:val="0"/>
          <w:i w:val="0"/>
          <w:snapToGrid/>
          <w:color w:val="000000"/>
          <w:spacing w:val="0"/>
          <w:w w:val="100"/>
          <w:sz w:val="32"/>
          <w:szCs w:val="32"/>
          <w:u w:val="none"/>
          <w:lang w:eastAsia="zh-CN"/>
        </w:rPr>
        <w:t>，</w:t>
      </w:r>
      <w:r>
        <w:rPr>
          <w:rFonts w:hint="eastAsia" w:ascii="Times New Roman" w:hAnsi="方正仿宋简体" w:eastAsia="方正仿宋简体" w:cs="方正仿宋简体"/>
          <w:b w:val="0"/>
          <w:i w:val="0"/>
          <w:snapToGrid/>
          <w:color w:val="000000"/>
          <w:spacing w:val="0"/>
          <w:w w:val="100"/>
          <w:sz w:val="32"/>
          <w:szCs w:val="32"/>
          <w:u w:val="none"/>
        </w:rPr>
        <w:t>属地单位</w:t>
      </w:r>
      <w:r>
        <w:rPr>
          <w:rFonts w:hint="eastAsia" w:ascii="Times New Roman" w:hAnsi="方正仿宋简体" w:eastAsia="方正仿宋简体" w:cs="方正仿宋简体"/>
          <w:b w:val="0"/>
          <w:i w:val="0"/>
          <w:snapToGrid/>
          <w:color w:val="000000"/>
          <w:spacing w:val="0"/>
          <w:w w:val="100"/>
          <w:sz w:val="32"/>
          <w:szCs w:val="32"/>
          <w:u w:val="none"/>
          <w:lang w:eastAsia="zh-CN"/>
        </w:rPr>
        <w:t>需按申报材料清单审核，并经</w:t>
      </w:r>
      <w:r>
        <w:rPr>
          <w:rFonts w:hint="eastAsia" w:ascii="Times New Roman" w:hAnsi="方正仿宋简体" w:eastAsia="方正仿宋简体" w:cs="方正仿宋简体"/>
          <w:b w:val="0"/>
          <w:i w:val="0"/>
          <w:snapToGrid/>
          <w:color w:val="000000"/>
          <w:spacing w:val="0"/>
          <w:w w:val="100"/>
          <w:sz w:val="32"/>
          <w:szCs w:val="32"/>
          <w:u w:val="none"/>
        </w:rPr>
        <w:t>实地核查</w:t>
      </w:r>
      <w:r>
        <w:rPr>
          <w:rFonts w:hint="eastAsia" w:ascii="Times New Roman" w:hAnsi="方正仿宋简体" w:eastAsia="方正仿宋简体" w:cs="方正仿宋简体"/>
          <w:b w:val="0"/>
          <w:i w:val="0"/>
          <w:snapToGrid/>
          <w:color w:val="000000"/>
          <w:spacing w:val="0"/>
          <w:w w:val="100"/>
          <w:sz w:val="32"/>
          <w:szCs w:val="32"/>
          <w:u w:val="none"/>
          <w:lang w:eastAsia="zh-CN"/>
        </w:rPr>
        <w:t>后出具初审意见，</w:t>
      </w:r>
      <w:r>
        <w:rPr>
          <w:rFonts w:hint="eastAsia" w:ascii="Times New Roman" w:hAnsi="方正仿宋简体" w:eastAsia="方正仿宋简体" w:cs="方正仿宋简体"/>
          <w:b w:val="0"/>
          <w:i w:val="0"/>
          <w:snapToGrid/>
          <w:color w:val="000000"/>
          <w:spacing w:val="0"/>
          <w:w w:val="100"/>
          <w:sz w:val="32"/>
          <w:szCs w:val="32"/>
          <w:u w:val="none"/>
        </w:rPr>
        <w:t>统一向师市商务局</w:t>
      </w:r>
      <w:r>
        <w:rPr>
          <w:rFonts w:hint="eastAsia" w:ascii="Times New Roman" w:hAnsi="方正仿宋简体" w:eastAsia="方正仿宋简体" w:cs="方正仿宋简体"/>
          <w:b w:val="0"/>
          <w:i w:val="0"/>
          <w:snapToGrid/>
          <w:color w:val="000000"/>
          <w:spacing w:val="0"/>
          <w:w w:val="100"/>
          <w:sz w:val="32"/>
          <w:szCs w:val="32"/>
          <w:u w:val="none"/>
          <w:lang w:eastAsia="zh-CN"/>
        </w:rPr>
        <w:t>提报</w:t>
      </w:r>
      <w:r>
        <w:rPr>
          <w:rFonts w:hint="eastAsia" w:ascii="Times New Roman" w:hAnsi="方正仿宋简体" w:eastAsia="方正仿宋简体" w:cs="方正仿宋简体"/>
          <w:b w:val="0"/>
          <w:i w:val="0"/>
          <w:snapToGrid/>
          <w:color w:val="000000"/>
          <w:spacing w:val="0"/>
          <w:w w:val="100"/>
          <w:sz w:val="32"/>
          <w:u w:val="none"/>
        </w:rPr>
        <w:t>。</w:t>
      </w:r>
    </w:p>
    <w:p w14:paraId="2684F623">
      <w:pPr>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1"/>
        <w:rPr>
          <w:rFonts w:hint="eastAsia" w:ascii="Times New Roman" w:hAnsi="方正仿宋简体" w:eastAsia="方正仿宋简体" w:cs="方正仿宋简体"/>
          <w:b w:val="0"/>
          <w:i w:val="0"/>
          <w:snapToGrid/>
          <w:color w:val="000000"/>
          <w:spacing w:val="0"/>
          <w:w w:val="100"/>
          <w:sz w:val="32"/>
          <w:u w:val="none"/>
        </w:rPr>
      </w:pPr>
      <w:r>
        <w:rPr>
          <w:rFonts w:hint="eastAsia" w:ascii="Times New Roman" w:hAnsi="方正楷体简体" w:eastAsia="方正楷体简体" w:cs="方正楷体简体"/>
          <w:b w:val="0"/>
          <w:bCs/>
          <w:i w:val="0"/>
          <w:snapToGrid/>
          <w:color w:val="000000"/>
          <w:spacing w:val="0"/>
          <w:w w:val="100"/>
          <w:sz w:val="32"/>
          <w:u w:val="none"/>
          <w:lang w:eastAsia="zh-CN"/>
        </w:rPr>
        <w:t>（二）项目审核。</w:t>
      </w:r>
      <w:r>
        <w:rPr>
          <w:rFonts w:hint="eastAsia" w:ascii="Times New Roman" w:hAnsi="方正仿宋简体" w:eastAsia="方正仿宋简体" w:cs="方正仿宋简体"/>
          <w:b w:val="0"/>
          <w:i w:val="0"/>
          <w:snapToGrid/>
          <w:color w:val="000000"/>
          <w:spacing w:val="0"/>
          <w:w w:val="100"/>
          <w:sz w:val="32"/>
          <w:u w:val="none"/>
          <w:lang w:val="en-US" w:eastAsia="zh-CN"/>
        </w:rPr>
        <w:t>师市商务局委托第三方机构</w:t>
      </w:r>
      <w:r>
        <w:rPr>
          <w:rFonts w:hint="eastAsia" w:ascii="Times New Roman" w:hAnsi="方正仿宋简体" w:eastAsia="方正仿宋简体" w:cs="方正仿宋简体"/>
          <w:b w:val="0"/>
          <w:i w:val="0"/>
          <w:snapToGrid/>
          <w:color w:val="000000"/>
          <w:spacing w:val="0"/>
          <w:w w:val="100"/>
          <w:sz w:val="32"/>
          <w:u w:val="none"/>
        </w:rPr>
        <w:t>评审，符合条件的纳入备选项目库</w:t>
      </w:r>
      <w:r>
        <w:rPr>
          <w:rFonts w:hint="eastAsia" w:ascii="Times New Roman" w:hAnsi="方正仿宋简体" w:eastAsia="方正仿宋简体" w:cs="方正仿宋简体"/>
          <w:b w:val="0"/>
          <w:i w:val="0"/>
          <w:snapToGrid/>
          <w:color w:val="000000"/>
          <w:spacing w:val="0"/>
          <w:w w:val="100"/>
          <w:sz w:val="32"/>
          <w:u w:val="none"/>
          <w:lang w:val="en-US" w:eastAsia="zh-CN"/>
        </w:rPr>
        <w:t>并公示</w:t>
      </w:r>
      <w:r>
        <w:rPr>
          <w:rFonts w:hint="eastAsia" w:ascii="Times New Roman" w:hAnsi="方正仿宋简体" w:eastAsia="方正仿宋简体" w:cs="方正仿宋简体"/>
          <w:b w:val="0"/>
          <w:i w:val="0"/>
          <w:snapToGrid/>
          <w:color w:val="000000"/>
          <w:spacing w:val="0"/>
          <w:w w:val="100"/>
          <w:sz w:val="32"/>
          <w:u w:val="none"/>
        </w:rPr>
        <w:t>，对入库项目按照择优原则予以认定支持。</w:t>
      </w:r>
    </w:p>
    <w:p w14:paraId="055E74C8">
      <w:pPr>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1"/>
        <w:rPr>
          <w:rFonts w:hint="eastAsia" w:ascii="Times New Roman" w:hAnsi="方正仿宋简体" w:eastAsia="方正仿宋简体" w:cs="方正仿宋简体"/>
          <w:b w:val="0"/>
          <w:i w:val="0"/>
          <w:snapToGrid/>
          <w:color w:val="000000"/>
          <w:spacing w:val="0"/>
          <w:w w:val="100"/>
          <w:sz w:val="32"/>
          <w:u w:val="none"/>
        </w:rPr>
      </w:pPr>
      <w:r>
        <w:rPr>
          <w:rFonts w:hint="eastAsia" w:ascii="Times New Roman" w:hAnsi="方正楷体简体" w:eastAsia="方正楷体简体" w:cs="方正楷体简体"/>
          <w:b w:val="0"/>
          <w:bCs/>
          <w:i w:val="0"/>
          <w:snapToGrid/>
          <w:color w:val="000000"/>
          <w:spacing w:val="0"/>
          <w:w w:val="100"/>
          <w:sz w:val="32"/>
          <w:u w:val="none"/>
          <w:lang w:eastAsia="zh-CN"/>
        </w:rPr>
        <w:t>（三）项目执行。</w:t>
      </w:r>
      <w:r>
        <w:rPr>
          <w:rFonts w:hint="eastAsia" w:ascii="Times New Roman" w:hAnsi="方正仿宋简体" w:eastAsia="方正仿宋简体" w:cs="方正仿宋简体"/>
          <w:b w:val="0"/>
          <w:i w:val="0"/>
          <w:snapToGrid/>
          <w:color w:val="000000"/>
          <w:spacing w:val="0"/>
          <w:w w:val="100"/>
          <w:sz w:val="32"/>
          <w:u w:val="none"/>
        </w:rPr>
        <w:t>对纳入支持的项目，项目实施单位每月定期向</w:t>
      </w:r>
      <w:r>
        <w:rPr>
          <w:rFonts w:hint="eastAsia" w:ascii="Times New Roman" w:hAnsi="方正仿宋简体" w:eastAsia="方正仿宋简体" w:cs="方正仿宋简体"/>
          <w:b w:val="0"/>
          <w:i w:val="0"/>
          <w:snapToGrid/>
          <w:color w:val="000000"/>
          <w:spacing w:val="0"/>
          <w:w w:val="100"/>
          <w:sz w:val="32"/>
          <w:u w:val="none"/>
          <w:lang w:val="en-US" w:eastAsia="zh-CN"/>
        </w:rPr>
        <w:t>师市商务局</w:t>
      </w:r>
      <w:r>
        <w:rPr>
          <w:rFonts w:hint="eastAsia" w:ascii="Times New Roman" w:hAnsi="方正仿宋简体" w:eastAsia="方正仿宋简体" w:cs="方正仿宋简体"/>
          <w:b w:val="0"/>
          <w:i w:val="0"/>
          <w:snapToGrid/>
          <w:color w:val="000000"/>
          <w:spacing w:val="0"/>
          <w:w w:val="100"/>
          <w:sz w:val="32"/>
          <w:u w:val="none"/>
        </w:rPr>
        <w:t>上报项目进展情况，</w:t>
      </w:r>
      <w:r>
        <w:rPr>
          <w:rFonts w:hint="eastAsia" w:ascii="Times New Roman" w:hAnsi="方正仿宋简体" w:eastAsia="方正仿宋简体" w:cs="方正仿宋简体"/>
          <w:b w:val="0"/>
          <w:i w:val="0"/>
          <w:snapToGrid/>
          <w:color w:val="000000"/>
          <w:spacing w:val="0"/>
          <w:w w:val="100"/>
          <w:sz w:val="32"/>
          <w:u w:val="none"/>
          <w:lang w:val="en-US" w:eastAsia="zh-CN"/>
        </w:rPr>
        <w:t>师市商务局</w:t>
      </w:r>
      <w:r>
        <w:rPr>
          <w:rFonts w:hint="eastAsia" w:ascii="Times New Roman" w:hAnsi="方正仿宋简体" w:eastAsia="方正仿宋简体" w:cs="方正仿宋简体"/>
          <w:b w:val="0"/>
          <w:i w:val="0"/>
          <w:snapToGrid/>
          <w:color w:val="000000"/>
          <w:spacing w:val="0"/>
          <w:w w:val="100"/>
          <w:sz w:val="32"/>
          <w:u w:val="none"/>
        </w:rPr>
        <w:t>不定期开展项目日常督导和监督检查。</w:t>
      </w:r>
    </w:p>
    <w:p w14:paraId="14C18FD0">
      <w:pPr>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1"/>
        <w:rPr>
          <w:rFonts w:hint="eastAsia" w:ascii="Times New Roman" w:hAnsi="方正仿宋简体" w:eastAsia="方正仿宋简体" w:cs="方正仿宋简体"/>
          <w:b w:val="0"/>
          <w:i w:val="0"/>
          <w:snapToGrid/>
          <w:color w:val="000000"/>
          <w:spacing w:val="0"/>
          <w:w w:val="100"/>
          <w:sz w:val="32"/>
          <w:u w:val="none"/>
        </w:rPr>
      </w:pPr>
      <w:r>
        <w:rPr>
          <w:rFonts w:hint="eastAsia" w:ascii="Times New Roman" w:hAnsi="方正楷体简体" w:eastAsia="方正楷体简体" w:cs="方正楷体简体"/>
          <w:b w:val="0"/>
          <w:bCs/>
          <w:i w:val="0"/>
          <w:snapToGrid/>
          <w:color w:val="000000"/>
          <w:spacing w:val="0"/>
          <w:w w:val="100"/>
          <w:sz w:val="32"/>
          <w:u w:val="none"/>
          <w:lang w:eastAsia="zh-CN"/>
        </w:rPr>
        <w:t>（四）项目验收。</w:t>
      </w:r>
      <w:r>
        <w:rPr>
          <w:rFonts w:hint="eastAsia" w:ascii="Times New Roman" w:hAnsi="方正仿宋简体" w:eastAsia="方正仿宋简体" w:cs="方正仿宋简体"/>
          <w:b w:val="0"/>
          <w:i w:val="0"/>
          <w:snapToGrid/>
          <w:color w:val="000000"/>
          <w:spacing w:val="0"/>
          <w:w w:val="100"/>
          <w:sz w:val="32"/>
          <w:u w:val="none"/>
        </w:rPr>
        <w:t>项目完成后，项目实施单位应当及时备齐验收申请材料，</w:t>
      </w:r>
      <w:r>
        <w:rPr>
          <w:rFonts w:hint="eastAsia" w:ascii="Times New Roman" w:hAnsi="方正仿宋简体" w:eastAsia="方正仿宋简体" w:cs="方正仿宋简体"/>
          <w:b w:val="0"/>
          <w:i w:val="0"/>
          <w:snapToGrid/>
          <w:color w:val="000000"/>
          <w:spacing w:val="0"/>
          <w:w w:val="100"/>
          <w:sz w:val="32"/>
          <w:u w:val="none"/>
          <w:lang w:val="en-US" w:eastAsia="zh-CN"/>
        </w:rPr>
        <w:t>师市商务局</w:t>
      </w:r>
      <w:r>
        <w:rPr>
          <w:rFonts w:hint="eastAsia" w:ascii="Times New Roman" w:hAnsi="方正仿宋简体" w:eastAsia="方正仿宋简体" w:cs="方正仿宋简体"/>
          <w:b w:val="0"/>
          <w:i w:val="0"/>
          <w:snapToGrid/>
          <w:color w:val="000000"/>
          <w:spacing w:val="0"/>
          <w:w w:val="100"/>
          <w:sz w:val="32"/>
          <w:u w:val="none"/>
        </w:rPr>
        <w:t>委托</w:t>
      </w:r>
      <w:r>
        <w:rPr>
          <w:rFonts w:hint="eastAsia" w:ascii="Times New Roman" w:hAnsi="方正仿宋简体" w:eastAsia="方正仿宋简体" w:cs="方正仿宋简体"/>
          <w:b w:val="0"/>
          <w:i w:val="0"/>
          <w:snapToGrid/>
          <w:color w:val="000000"/>
          <w:spacing w:val="0"/>
          <w:w w:val="100"/>
          <w:sz w:val="32"/>
          <w:u w:val="none"/>
          <w:lang w:val="en-US" w:eastAsia="zh-CN"/>
        </w:rPr>
        <w:t>第三方机构</w:t>
      </w:r>
      <w:r>
        <w:rPr>
          <w:rFonts w:hint="eastAsia" w:ascii="Times New Roman" w:hAnsi="方正仿宋简体" w:eastAsia="方正仿宋简体" w:cs="方正仿宋简体"/>
          <w:b w:val="0"/>
          <w:i w:val="0"/>
          <w:snapToGrid/>
          <w:color w:val="000000"/>
          <w:spacing w:val="0"/>
          <w:w w:val="100"/>
          <w:sz w:val="32"/>
          <w:u w:val="none"/>
        </w:rPr>
        <w:t>开展项目审核验收，验收合格</w:t>
      </w:r>
      <w:r>
        <w:rPr>
          <w:rFonts w:hint="eastAsia" w:ascii="Times New Roman" w:hAnsi="方正仿宋简体" w:eastAsia="方正仿宋简体" w:cs="方正仿宋简体"/>
          <w:b w:val="0"/>
          <w:i w:val="0"/>
          <w:snapToGrid/>
          <w:color w:val="000000"/>
          <w:spacing w:val="0"/>
          <w:w w:val="100"/>
          <w:sz w:val="32"/>
          <w:u w:val="none"/>
          <w:lang w:val="en-US" w:eastAsia="zh-CN"/>
        </w:rPr>
        <w:t>的</w:t>
      </w:r>
      <w:r>
        <w:rPr>
          <w:rFonts w:hint="eastAsia" w:ascii="Times New Roman" w:hAnsi="方正仿宋简体" w:eastAsia="方正仿宋简体" w:cs="方正仿宋简体"/>
          <w:b w:val="0"/>
          <w:i w:val="0"/>
          <w:snapToGrid/>
          <w:color w:val="000000"/>
          <w:spacing w:val="0"/>
          <w:w w:val="100"/>
          <w:sz w:val="32"/>
          <w:u w:val="none"/>
        </w:rPr>
        <w:t>项目</w:t>
      </w:r>
      <w:r>
        <w:rPr>
          <w:rFonts w:hint="eastAsia" w:ascii="Times New Roman" w:hAnsi="方正仿宋简体" w:eastAsia="方正仿宋简体" w:cs="方正仿宋简体"/>
          <w:b w:val="0"/>
          <w:i w:val="0"/>
          <w:snapToGrid/>
          <w:color w:val="000000"/>
          <w:spacing w:val="0"/>
          <w:w w:val="100"/>
          <w:sz w:val="32"/>
          <w:u w:val="none"/>
          <w:lang w:val="en-US" w:eastAsia="zh-CN"/>
        </w:rPr>
        <w:t>进行公示，</w:t>
      </w:r>
      <w:r>
        <w:rPr>
          <w:rFonts w:hint="eastAsia" w:ascii="Times New Roman" w:hAnsi="方正仿宋简体" w:eastAsia="方正仿宋简体" w:cs="方正仿宋简体"/>
          <w:b w:val="0"/>
          <w:i w:val="0"/>
          <w:snapToGrid/>
          <w:color w:val="000000"/>
          <w:spacing w:val="0"/>
          <w:w w:val="100"/>
          <w:sz w:val="32"/>
          <w:szCs w:val="32"/>
          <w:u w:val="none"/>
          <w:lang w:eastAsia="zh-CN"/>
        </w:rPr>
        <w:t>公示期满后提交相关会议审议，通过后，按程序拨付资金。</w:t>
      </w:r>
    </w:p>
    <w:p w14:paraId="50ED644D">
      <w:pPr>
        <w:pStyle w:val="2"/>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28" w:firstLineChars="200"/>
        <w:jc w:val="left"/>
        <w:textAlignment w:val="auto"/>
        <w:outlineLvl w:val="0"/>
        <w:rPr>
          <w:rFonts w:hint="eastAsia" w:ascii="Times New Roman" w:hAnsi="方正黑体简体" w:eastAsia="方正黑体简体" w:cs="方正黑体简体"/>
          <w:b w:val="0"/>
          <w:bCs w:val="0"/>
          <w:i w:val="0"/>
          <w:snapToGrid/>
          <w:spacing w:val="0"/>
          <w:w w:val="100"/>
          <w:sz w:val="32"/>
          <w:u w:val="none"/>
          <w:lang w:val="en-US" w:eastAsia="zh-CN"/>
        </w:rPr>
      </w:pPr>
      <w:r>
        <w:rPr>
          <w:rFonts w:hint="eastAsia" w:ascii="Times New Roman" w:hAnsi="方正黑体简体" w:eastAsia="方正黑体简体" w:cs="方正黑体简体"/>
          <w:b w:val="0"/>
          <w:bCs w:val="0"/>
          <w:i w:val="0"/>
          <w:snapToGrid/>
          <w:spacing w:val="0"/>
          <w:w w:val="100"/>
          <w:sz w:val="32"/>
          <w:u w:val="none"/>
          <w:lang w:val="en-US" w:eastAsia="zh-CN"/>
        </w:rPr>
        <w:t>六、申报材料清单</w:t>
      </w:r>
    </w:p>
    <w:p w14:paraId="7D5C026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szCs w:val="32"/>
          <w:u w:val="none"/>
          <w:lang w:val="en-US" w:eastAsia="zh-CN"/>
        </w:rPr>
      </w:pPr>
      <w:r>
        <w:rPr>
          <w:rFonts w:hint="eastAsia" w:ascii="Times New Roman" w:hAnsi="方正仿宋简体" w:eastAsia="方正仿宋简体" w:cs="方正仿宋简体"/>
          <w:b w:val="0"/>
          <w:i w:val="0"/>
          <w:snapToGrid/>
          <w:color w:val="000000"/>
          <w:spacing w:val="0"/>
          <w:w w:val="100"/>
          <w:sz w:val="32"/>
          <w:szCs w:val="32"/>
          <w:u w:val="none"/>
          <w:lang w:val="en-US" w:eastAsia="zh-CN"/>
        </w:rPr>
        <w:t>申报材料一式叁份，统一用A4纸双面打印，按序排列，装订成册。</w:t>
      </w:r>
      <w:r>
        <w:rPr>
          <w:rFonts w:hint="eastAsia" w:ascii="Times New Roman" w:hAnsi="方正仿宋简体" w:eastAsia="方正仿宋简体" w:cs="方正仿宋简体"/>
          <w:b w:val="0"/>
          <w:i w:val="0"/>
          <w:snapToGrid/>
          <w:color w:val="000000"/>
          <w:spacing w:val="0"/>
          <w:w w:val="100"/>
          <w:sz w:val="32"/>
          <w:u w:val="none"/>
        </w:rPr>
        <w:t>封面统一标明为“</w:t>
      </w:r>
      <w:r>
        <w:rPr>
          <w:rFonts w:hint="eastAsia" w:ascii="Times New Roman" w:hAnsi="方正仿宋简体" w:eastAsia="方正仿宋简体" w:cs="方正仿宋简体"/>
          <w:b w:val="0"/>
          <w:i w:val="0"/>
          <w:snapToGrid/>
          <w:color w:val="000000"/>
          <w:spacing w:val="0"/>
          <w:w w:val="100"/>
          <w:sz w:val="32"/>
          <w:u w:val="none"/>
          <w:lang w:val="en-US" w:eastAsia="zh-CN"/>
        </w:rPr>
        <w:t>新疆生产建设兵团</w:t>
      </w:r>
      <w:r>
        <w:rPr>
          <w:rFonts w:hint="eastAsia" w:ascii="Times New Roman" w:hAnsi="方正仿宋简体" w:eastAsia="方正仿宋简体" w:cs="方正仿宋简体"/>
          <w:b w:val="0"/>
          <w:i w:val="0"/>
          <w:snapToGrid/>
          <w:color w:val="000000"/>
          <w:spacing w:val="0"/>
          <w:w w:val="100"/>
          <w:sz w:val="32"/>
          <w:u w:val="none"/>
        </w:rPr>
        <w:t>县域商业</w:t>
      </w:r>
      <w:r>
        <w:rPr>
          <w:rFonts w:hint="eastAsia" w:ascii="Times New Roman" w:hAnsi="方正仿宋简体" w:eastAsia="方正仿宋简体" w:cs="方正仿宋简体"/>
          <w:b w:val="0"/>
          <w:i w:val="0"/>
          <w:snapToGrid/>
          <w:color w:val="000000"/>
          <w:spacing w:val="0"/>
          <w:w w:val="100"/>
          <w:sz w:val="32"/>
          <w:u w:val="none"/>
          <w:lang w:val="en-US" w:eastAsia="zh-CN"/>
        </w:rPr>
        <w:t>体系</w:t>
      </w:r>
      <w:r>
        <w:rPr>
          <w:rFonts w:hint="eastAsia" w:ascii="Times New Roman" w:hAnsi="方正仿宋简体" w:eastAsia="方正仿宋简体" w:cs="方正仿宋简体"/>
          <w:b w:val="0"/>
          <w:i w:val="0"/>
          <w:snapToGrid/>
          <w:color w:val="000000"/>
          <w:spacing w:val="0"/>
          <w:w w:val="100"/>
          <w:sz w:val="32"/>
          <w:u w:val="none"/>
        </w:rPr>
        <w:t>建设项目申请材料”，</w:t>
      </w:r>
      <w:r>
        <w:rPr>
          <w:rFonts w:hint="eastAsia" w:ascii="Times New Roman" w:hAnsi="方正仿宋简体" w:eastAsia="方正仿宋简体" w:cs="方正仿宋简体"/>
          <w:b w:val="0"/>
          <w:i w:val="0"/>
          <w:snapToGrid/>
          <w:color w:val="000000"/>
          <w:spacing w:val="0"/>
          <w:w w:val="100"/>
          <w:sz w:val="32"/>
          <w:szCs w:val="32"/>
          <w:u w:val="none"/>
          <w:lang w:val="en-US" w:eastAsia="zh-CN"/>
        </w:rPr>
        <w:t>需列明</w:t>
      </w:r>
      <w:r>
        <w:rPr>
          <w:rFonts w:hint="eastAsia" w:ascii="Times New Roman" w:hAnsi="方正仿宋简体" w:eastAsia="方正仿宋简体" w:cs="方正仿宋简体"/>
          <w:b w:val="0"/>
          <w:i w:val="0"/>
          <w:snapToGrid/>
          <w:color w:val="000000"/>
          <w:spacing w:val="0"/>
          <w:w w:val="100"/>
          <w:sz w:val="32"/>
          <w:u w:val="none"/>
        </w:rPr>
        <w:t>项目名称、</w:t>
      </w:r>
      <w:r>
        <w:rPr>
          <w:rFonts w:hint="eastAsia" w:ascii="Times New Roman" w:hAnsi="方正仿宋简体" w:eastAsia="方正仿宋简体" w:cs="方正仿宋简体"/>
          <w:b w:val="0"/>
          <w:i w:val="0"/>
          <w:snapToGrid/>
          <w:color w:val="000000"/>
          <w:spacing w:val="0"/>
          <w:w w:val="100"/>
          <w:sz w:val="32"/>
          <w:szCs w:val="32"/>
          <w:u w:val="none"/>
          <w:lang w:val="en-US" w:eastAsia="zh-CN"/>
        </w:rPr>
        <w:t>项目申报方向、</w:t>
      </w:r>
      <w:r>
        <w:rPr>
          <w:rFonts w:hint="eastAsia" w:ascii="Times New Roman" w:hAnsi="方正仿宋简体" w:eastAsia="方正仿宋简体" w:cs="方正仿宋简体"/>
          <w:b w:val="0"/>
          <w:i w:val="0"/>
          <w:snapToGrid/>
          <w:color w:val="000000"/>
          <w:spacing w:val="0"/>
          <w:w w:val="100"/>
          <w:sz w:val="32"/>
          <w:u w:val="none"/>
        </w:rPr>
        <w:t>申报单位、项目地址、项目联系人联系电话和申报日期等，目录应列明所提交的各种文件材料及页码</w:t>
      </w:r>
      <w:r>
        <w:rPr>
          <w:rFonts w:hint="eastAsia" w:ascii="Times New Roman" w:hAnsi="方正仿宋简体" w:eastAsia="方正仿宋简体" w:cs="方正仿宋简体"/>
          <w:b w:val="0"/>
          <w:i w:val="0"/>
          <w:snapToGrid/>
          <w:color w:val="000000"/>
          <w:spacing w:val="0"/>
          <w:w w:val="100"/>
          <w:sz w:val="32"/>
          <w:u w:val="none"/>
          <w:lang w:eastAsia="zh-CN"/>
        </w:rPr>
        <w:t>。</w:t>
      </w:r>
    </w:p>
    <w:p w14:paraId="2976223F">
      <w:pPr>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1"/>
        <w:rPr>
          <w:rFonts w:hint="eastAsia" w:ascii="Times New Roman" w:hAnsi="方正楷体简体" w:eastAsia="方正楷体简体" w:cs="方正楷体简体"/>
          <w:b w:val="0"/>
          <w:bCs w:val="0"/>
          <w:i w:val="0"/>
          <w:snapToGrid/>
          <w:color w:val="000000"/>
          <w:spacing w:val="0"/>
          <w:w w:val="100"/>
          <w:sz w:val="32"/>
          <w:u w:val="none"/>
          <w:lang w:val="en-US" w:eastAsia="zh-CN"/>
        </w:rPr>
      </w:pPr>
      <w:r>
        <w:rPr>
          <w:rFonts w:hint="eastAsia" w:ascii="Times New Roman" w:hAnsi="方正楷体简体" w:eastAsia="方正楷体简体" w:cs="方正楷体简体"/>
          <w:b w:val="0"/>
          <w:bCs w:val="0"/>
          <w:i w:val="0"/>
          <w:snapToGrid/>
          <w:color w:val="000000"/>
          <w:spacing w:val="0"/>
          <w:w w:val="100"/>
          <w:sz w:val="32"/>
          <w:u w:val="none"/>
          <w:lang w:val="en-US" w:eastAsia="zh-CN"/>
        </w:rPr>
        <w:t>（一）项目推荐表</w:t>
      </w:r>
      <w:r>
        <w:rPr>
          <w:rFonts w:hint="eastAsia" w:ascii="Times New Roman" w:hAnsi="方正楷体简体" w:eastAsia="方正楷体简体" w:cs="方正楷体简体"/>
          <w:b w:val="0"/>
          <w:bCs w:val="0"/>
          <w:i w:val="0"/>
          <w:snapToGrid/>
          <w:color w:val="000000"/>
          <w:spacing w:val="0"/>
          <w:w w:val="100"/>
          <w:sz w:val="32"/>
          <w:u w:val="none"/>
          <w:lang w:eastAsia="zh-CN"/>
        </w:rPr>
        <w:t>（</w:t>
      </w:r>
      <w:r>
        <w:rPr>
          <w:rFonts w:hint="eastAsia" w:ascii="Times New Roman" w:hAnsi="方正楷体简体" w:eastAsia="方正楷体简体" w:cs="方正楷体简体"/>
          <w:b w:val="0"/>
          <w:bCs w:val="0"/>
          <w:i w:val="0"/>
          <w:snapToGrid/>
          <w:color w:val="000000"/>
          <w:spacing w:val="0"/>
          <w:w w:val="100"/>
          <w:sz w:val="32"/>
          <w:u w:val="none"/>
          <w:lang w:val="en-US" w:eastAsia="zh-CN"/>
        </w:rPr>
        <w:t>附件1）</w:t>
      </w:r>
    </w:p>
    <w:p w14:paraId="6C9B8C5D">
      <w:pPr>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1"/>
        <w:rPr>
          <w:rFonts w:hint="eastAsia" w:ascii="Times New Roman" w:hAnsi="方正楷体简体" w:eastAsia="方正楷体简体" w:cs="方正楷体简体"/>
          <w:b w:val="0"/>
          <w:bCs w:val="0"/>
          <w:i w:val="0"/>
          <w:snapToGrid/>
          <w:color w:val="000000"/>
          <w:spacing w:val="0"/>
          <w:w w:val="100"/>
          <w:sz w:val="32"/>
          <w:u w:val="none"/>
          <w:lang w:val="en-US" w:eastAsia="zh-CN"/>
        </w:rPr>
      </w:pPr>
      <w:r>
        <w:rPr>
          <w:rFonts w:hint="eastAsia" w:ascii="Times New Roman" w:hAnsi="方正楷体简体" w:eastAsia="方正楷体简体" w:cs="方正楷体简体"/>
          <w:b w:val="0"/>
          <w:bCs w:val="0"/>
          <w:i w:val="0"/>
          <w:snapToGrid/>
          <w:color w:val="000000"/>
          <w:spacing w:val="0"/>
          <w:w w:val="100"/>
          <w:sz w:val="32"/>
          <w:u w:val="none"/>
          <w:lang w:val="en-US" w:eastAsia="zh-CN"/>
        </w:rPr>
        <w:t>（二）项目实地核查确认函（</w:t>
      </w:r>
      <w:bookmarkStart w:id="0" w:name="OLE_LINK1"/>
      <w:r>
        <w:rPr>
          <w:rFonts w:hint="eastAsia" w:ascii="Times New Roman" w:hAnsi="方正楷体简体" w:eastAsia="方正楷体简体" w:cs="方正楷体简体"/>
          <w:b w:val="0"/>
          <w:bCs w:val="0"/>
          <w:i w:val="0"/>
          <w:snapToGrid/>
          <w:color w:val="000000"/>
          <w:spacing w:val="0"/>
          <w:w w:val="100"/>
          <w:sz w:val="32"/>
          <w:u w:val="none"/>
          <w:lang w:val="en-US" w:eastAsia="zh-CN"/>
        </w:rPr>
        <w:t>附件2</w:t>
      </w:r>
      <w:bookmarkEnd w:id="0"/>
      <w:r>
        <w:rPr>
          <w:rFonts w:hint="eastAsia" w:ascii="Times New Roman" w:hAnsi="方正楷体简体" w:eastAsia="方正楷体简体" w:cs="方正楷体简体"/>
          <w:b w:val="0"/>
          <w:bCs w:val="0"/>
          <w:i w:val="0"/>
          <w:snapToGrid/>
          <w:color w:val="000000"/>
          <w:spacing w:val="0"/>
          <w:w w:val="100"/>
          <w:sz w:val="32"/>
          <w:u w:val="none"/>
          <w:lang w:val="en-US" w:eastAsia="zh-CN"/>
        </w:rPr>
        <w:t>）</w:t>
      </w:r>
    </w:p>
    <w:p w14:paraId="02C5B36C">
      <w:pPr>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1"/>
        <w:rPr>
          <w:rFonts w:hint="eastAsia" w:ascii="Times New Roman" w:hAnsi="方正楷体简体" w:eastAsia="方正楷体简体" w:cs="方正楷体简体"/>
          <w:b w:val="0"/>
          <w:bCs w:val="0"/>
          <w:i w:val="0"/>
          <w:snapToGrid/>
          <w:color w:val="000000"/>
          <w:spacing w:val="0"/>
          <w:w w:val="100"/>
          <w:sz w:val="32"/>
          <w:u w:val="none"/>
          <w:lang w:val="en-US" w:eastAsia="zh-CN"/>
        </w:rPr>
      </w:pPr>
      <w:r>
        <w:rPr>
          <w:rFonts w:hint="eastAsia" w:ascii="Times New Roman" w:hAnsi="方正楷体简体" w:eastAsia="方正楷体简体" w:cs="方正楷体简体"/>
          <w:b w:val="0"/>
          <w:bCs w:val="0"/>
          <w:i w:val="0"/>
          <w:snapToGrid/>
          <w:color w:val="000000"/>
          <w:spacing w:val="0"/>
          <w:w w:val="100"/>
          <w:sz w:val="32"/>
          <w:u w:val="none"/>
          <w:lang w:val="en-US" w:eastAsia="zh-CN"/>
        </w:rPr>
        <w:t>（三）</w:t>
      </w:r>
      <w:r>
        <w:rPr>
          <w:rFonts w:hint="eastAsia" w:ascii="Times New Roman" w:hAnsi="方正楷体简体" w:eastAsia="方正楷体简体" w:cs="方正楷体简体"/>
          <w:b w:val="0"/>
          <w:bCs w:val="0"/>
          <w:i w:val="0"/>
          <w:snapToGrid/>
          <w:color w:val="000000"/>
          <w:spacing w:val="0"/>
          <w:w w:val="100"/>
          <w:sz w:val="32"/>
          <w:u w:val="none"/>
        </w:rPr>
        <w:t>项目申报承诺书</w:t>
      </w:r>
      <w:r>
        <w:rPr>
          <w:rFonts w:hint="eastAsia" w:ascii="Times New Roman" w:hAnsi="方正楷体简体" w:eastAsia="方正楷体简体" w:cs="方正楷体简体"/>
          <w:b w:val="0"/>
          <w:bCs w:val="0"/>
          <w:i w:val="0"/>
          <w:snapToGrid/>
          <w:color w:val="000000"/>
          <w:spacing w:val="0"/>
          <w:w w:val="100"/>
          <w:sz w:val="32"/>
          <w:u w:val="none"/>
          <w:lang w:val="en-US" w:eastAsia="zh-CN"/>
        </w:rPr>
        <w:t>（附件3）</w:t>
      </w:r>
    </w:p>
    <w:p w14:paraId="60B61D8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1"/>
        <w:rPr>
          <w:rFonts w:hint="eastAsia" w:ascii="Times New Roman" w:hAnsi="方正楷体简体" w:eastAsia="方正楷体简体" w:cs="方正楷体简体"/>
          <w:b w:val="0"/>
          <w:bCs w:val="0"/>
          <w:i w:val="0"/>
          <w:snapToGrid/>
          <w:color w:val="000000"/>
          <w:spacing w:val="0"/>
          <w:w w:val="100"/>
          <w:sz w:val="32"/>
          <w:szCs w:val="32"/>
          <w:u w:val="none"/>
          <w:lang w:val="en-US" w:eastAsia="zh-CN"/>
        </w:rPr>
      </w:pPr>
      <w:r>
        <w:rPr>
          <w:rFonts w:hint="eastAsia" w:ascii="Times New Roman" w:hAnsi="方正楷体简体" w:eastAsia="方正楷体简体" w:cs="方正楷体简体"/>
          <w:b w:val="0"/>
          <w:bCs w:val="0"/>
          <w:i w:val="0"/>
          <w:snapToGrid/>
          <w:color w:val="000000"/>
          <w:spacing w:val="0"/>
          <w:w w:val="100"/>
          <w:sz w:val="32"/>
          <w:szCs w:val="32"/>
          <w:u w:val="none"/>
          <w:lang w:val="en-US" w:eastAsia="zh-CN"/>
        </w:rPr>
        <w:t>（四）项目单位基本情况</w:t>
      </w:r>
    </w:p>
    <w:p w14:paraId="5DEBEE7E">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u w:val="none"/>
          <w:lang w:eastAsia="zh-CN"/>
        </w:rPr>
      </w:pPr>
      <w:r>
        <w:rPr>
          <w:rFonts w:hint="eastAsia" w:ascii="Times New Roman" w:hAnsi="方正仿宋简体" w:eastAsia="方正仿宋简体" w:cs="方正仿宋简体"/>
          <w:b w:val="0"/>
          <w:i w:val="0"/>
          <w:snapToGrid/>
          <w:color w:val="000000"/>
          <w:spacing w:val="0"/>
          <w:w w:val="100"/>
          <w:sz w:val="32"/>
          <w:u w:val="none"/>
          <w:lang w:val="en-US" w:eastAsia="zh-CN"/>
        </w:rPr>
        <w:t>1.</w:t>
      </w:r>
      <w:r>
        <w:rPr>
          <w:rFonts w:hint="eastAsia" w:ascii="Times New Roman" w:hAnsi="方正仿宋简体" w:eastAsia="方正仿宋简体" w:cs="方正仿宋简体"/>
          <w:b w:val="0"/>
          <w:i w:val="0"/>
          <w:snapToGrid/>
          <w:color w:val="000000"/>
          <w:spacing w:val="0"/>
          <w:w w:val="100"/>
          <w:sz w:val="32"/>
          <w:u w:val="none"/>
        </w:rPr>
        <w:t>企业简介</w:t>
      </w:r>
      <w:r>
        <w:rPr>
          <w:rFonts w:hint="eastAsia" w:ascii="Times New Roman" w:hAnsi="方正仿宋简体" w:eastAsia="方正仿宋简体" w:cs="方正仿宋简体"/>
          <w:b w:val="0"/>
          <w:i w:val="0"/>
          <w:snapToGrid/>
          <w:color w:val="000000"/>
          <w:spacing w:val="0"/>
          <w:w w:val="100"/>
          <w:sz w:val="32"/>
          <w:u w:val="none"/>
          <w:lang w:eastAsia="zh-CN"/>
        </w:rPr>
        <w:t>：</w:t>
      </w:r>
      <w:r>
        <w:rPr>
          <w:rFonts w:hint="eastAsia" w:ascii="Times New Roman" w:hAnsi="方正仿宋简体" w:eastAsia="方正仿宋简体" w:cs="方正仿宋简体"/>
          <w:b w:val="0"/>
          <w:i w:val="0"/>
          <w:snapToGrid/>
          <w:color w:val="000000"/>
          <w:spacing w:val="0"/>
          <w:w w:val="100"/>
          <w:sz w:val="32"/>
          <w:u w:val="none"/>
        </w:rPr>
        <w:t>成立时间、注册资本、资产状况、股东构成、企业性质等，发展历程、获得荣誉等情况</w:t>
      </w:r>
      <w:r>
        <w:rPr>
          <w:rFonts w:hint="eastAsia" w:ascii="Times New Roman" w:hAnsi="方正仿宋简体" w:eastAsia="方正仿宋简体" w:cs="方正仿宋简体"/>
          <w:b w:val="0"/>
          <w:i w:val="0"/>
          <w:snapToGrid/>
          <w:color w:val="000000"/>
          <w:spacing w:val="0"/>
          <w:w w:val="100"/>
          <w:sz w:val="32"/>
          <w:u w:val="none"/>
          <w:lang w:eastAsia="zh-CN"/>
        </w:rPr>
        <w:t>。</w:t>
      </w:r>
    </w:p>
    <w:p w14:paraId="066AB1D9">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u w:val="none"/>
          <w:lang w:eastAsia="zh-CN"/>
        </w:rPr>
      </w:pPr>
      <w:r>
        <w:rPr>
          <w:rFonts w:hint="eastAsia" w:ascii="Times New Roman" w:hAnsi="方正仿宋简体" w:eastAsia="方正仿宋简体" w:cs="方正仿宋简体"/>
          <w:b w:val="0"/>
          <w:i w:val="0"/>
          <w:snapToGrid/>
          <w:color w:val="000000"/>
          <w:spacing w:val="0"/>
          <w:w w:val="100"/>
          <w:sz w:val="32"/>
          <w:u w:val="none"/>
          <w:lang w:val="en-US" w:eastAsia="zh-CN"/>
        </w:rPr>
        <w:t>2.</w:t>
      </w:r>
      <w:r>
        <w:rPr>
          <w:rFonts w:hint="eastAsia" w:ascii="Times New Roman" w:hAnsi="方正仿宋简体" w:eastAsia="方正仿宋简体" w:cs="方正仿宋简体"/>
          <w:b w:val="0"/>
          <w:i w:val="0"/>
          <w:snapToGrid/>
          <w:color w:val="000000"/>
          <w:spacing w:val="0"/>
          <w:w w:val="100"/>
          <w:sz w:val="32"/>
          <w:u w:val="none"/>
        </w:rPr>
        <w:t>企业营业执照及相关资质证明</w:t>
      </w:r>
      <w:r>
        <w:rPr>
          <w:rFonts w:hint="eastAsia" w:ascii="Times New Roman" w:hAnsi="方正仿宋简体" w:eastAsia="方正仿宋简体" w:cs="方正仿宋简体"/>
          <w:b w:val="0"/>
          <w:i w:val="0"/>
          <w:snapToGrid/>
          <w:color w:val="000000"/>
          <w:spacing w:val="0"/>
          <w:w w:val="100"/>
          <w:sz w:val="32"/>
          <w:u w:val="none"/>
          <w:lang w:eastAsia="zh-CN"/>
        </w:rPr>
        <w:t>。</w:t>
      </w:r>
    </w:p>
    <w:p w14:paraId="27FC0DC5">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u w:val="none"/>
          <w:lang w:eastAsia="zh-CN"/>
        </w:rPr>
      </w:pPr>
      <w:r>
        <w:rPr>
          <w:rFonts w:hint="eastAsia" w:ascii="Times New Roman" w:hAnsi="方正仿宋简体" w:eastAsia="方正仿宋简体" w:cs="方正仿宋简体"/>
          <w:b w:val="0"/>
          <w:i w:val="0"/>
          <w:snapToGrid/>
          <w:color w:val="000000"/>
          <w:spacing w:val="0"/>
          <w:w w:val="100"/>
          <w:sz w:val="32"/>
          <w:u w:val="none"/>
          <w:lang w:val="en-US" w:eastAsia="zh-CN"/>
        </w:rPr>
        <w:t>3.在</w:t>
      </w:r>
      <w:r>
        <w:rPr>
          <w:rFonts w:hint="eastAsia" w:ascii="Times New Roman" w:hAnsi="方正仿宋简体" w:eastAsia="方正仿宋简体" w:cs="方正仿宋简体"/>
          <w:b w:val="0"/>
          <w:i w:val="0"/>
          <w:snapToGrid/>
          <w:color w:val="000000"/>
          <w:spacing w:val="0"/>
          <w:w w:val="100"/>
          <w:sz w:val="32"/>
          <w:u w:val="none"/>
          <w:lang w:eastAsia="zh-CN"/>
        </w:rPr>
        <w:t>国家企业信用信息公示系统查询的无重大警告警示信息等证明材料。</w:t>
      </w:r>
    </w:p>
    <w:p w14:paraId="5AFCC094">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u w:val="none"/>
          <w:lang w:eastAsia="zh-CN"/>
        </w:rPr>
      </w:pPr>
      <w:r>
        <w:rPr>
          <w:rFonts w:hint="eastAsia" w:ascii="Times New Roman" w:hAnsi="方正仿宋简体" w:eastAsia="方正仿宋简体" w:cs="方正仿宋简体"/>
          <w:b w:val="0"/>
          <w:i w:val="0"/>
          <w:snapToGrid/>
          <w:color w:val="000000"/>
          <w:spacing w:val="0"/>
          <w:w w:val="100"/>
          <w:sz w:val="32"/>
          <w:u w:val="none"/>
          <w:lang w:val="en-US" w:eastAsia="zh-CN"/>
        </w:rPr>
        <w:t>4.</w:t>
      </w:r>
      <w:r>
        <w:rPr>
          <w:rFonts w:hint="eastAsia" w:ascii="Times New Roman" w:hAnsi="方正仿宋简体" w:eastAsia="方正仿宋简体" w:cs="方正仿宋简体"/>
          <w:b w:val="0"/>
          <w:i w:val="0"/>
          <w:snapToGrid/>
          <w:color w:val="000000"/>
          <w:spacing w:val="0"/>
          <w:w w:val="100"/>
          <w:sz w:val="32"/>
          <w:u w:val="none"/>
        </w:rPr>
        <w:t>企业经营情况</w:t>
      </w:r>
      <w:r>
        <w:rPr>
          <w:rFonts w:hint="eastAsia" w:ascii="Times New Roman" w:hAnsi="方正仿宋简体" w:eastAsia="方正仿宋简体" w:cs="方正仿宋简体"/>
          <w:b w:val="0"/>
          <w:i w:val="0"/>
          <w:snapToGrid/>
          <w:color w:val="000000"/>
          <w:spacing w:val="0"/>
          <w:w w:val="100"/>
          <w:sz w:val="32"/>
          <w:u w:val="none"/>
          <w:lang w:eastAsia="zh-CN"/>
        </w:rPr>
        <w:t>：</w:t>
      </w:r>
      <w:r>
        <w:rPr>
          <w:rFonts w:hint="eastAsia" w:ascii="Times New Roman" w:hAnsi="方正仿宋简体" w:eastAsia="方正仿宋简体" w:cs="方正仿宋简体"/>
          <w:b w:val="0"/>
          <w:i w:val="0"/>
          <w:snapToGrid/>
          <w:color w:val="000000"/>
          <w:spacing w:val="0"/>
          <w:w w:val="100"/>
          <w:sz w:val="32"/>
          <w:u w:val="none"/>
        </w:rPr>
        <w:t>主要经营业务介绍，近三年企业经营情况。</w:t>
      </w:r>
    </w:p>
    <w:p w14:paraId="6BC4B498">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2"/>
        <w:rPr>
          <w:rFonts w:hint="eastAsia" w:ascii="Times New Roman" w:hAnsi="方正仿宋简体" w:eastAsia="方正仿宋简体" w:cs="方正仿宋简体"/>
          <w:b/>
          <w:i w:val="0"/>
          <w:snapToGrid/>
          <w:color w:val="000000"/>
          <w:spacing w:val="0"/>
          <w:w w:val="100"/>
          <w:sz w:val="32"/>
          <w:u w:val="none"/>
          <w:lang w:val="en-US" w:eastAsia="zh-CN"/>
        </w:rPr>
      </w:pPr>
      <w:r>
        <w:rPr>
          <w:rFonts w:hint="eastAsia" w:ascii="Times New Roman" w:hAnsi="方正仿宋简体" w:eastAsia="方正仿宋简体" w:cs="方正仿宋简体"/>
          <w:b/>
          <w:i w:val="0"/>
          <w:snapToGrid/>
          <w:color w:val="000000"/>
          <w:spacing w:val="0"/>
          <w:w w:val="100"/>
          <w:sz w:val="32"/>
          <w:u w:val="none"/>
          <w:lang w:val="en-US" w:eastAsia="zh-CN"/>
        </w:rPr>
        <w:t>5.审计报告及财务报表</w:t>
      </w:r>
    </w:p>
    <w:p w14:paraId="0636841B">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u w:val="none"/>
        </w:rPr>
      </w:pPr>
      <w:r>
        <w:rPr>
          <w:rFonts w:hint="eastAsia" w:ascii="Times New Roman" w:hAnsi="方正仿宋简体" w:eastAsia="方正仿宋简体" w:cs="方正仿宋简体"/>
          <w:b w:val="0"/>
          <w:i w:val="0"/>
          <w:snapToGrid/>
          <w:color w:val="000000"/>
          <w:spacing w:val="0"/>
          <w:w w:val="100"/>
          <w:sz w:val="32"/>
          <w:u w:val="none"/>
          <w:lang w:val="en-US" w:eastAsia="zh-CN"/>
        </w:rPr>
        <w:t>（1）有效投资额500万元以上的项目需提供</w:t>
      </w:r>
      <w:r>
        <w:rPr>
          <w:rFonts w:hint="eastAsia" w:ascii="Times New Roman" w:hAnsi="方正仿宋简体" w:eastAsia="方正仿宋简体" w:cs="方正仿宋简体"/>
          <w:b w:val="0"/>
          <w:i w:val="0"/>
          <w:snapToGrid/>
          <w:color w:val="000000"/>
          <w:spacing w:val="0"/>
          <w:w w:val="100"/>
          <w:sz w:val="32"/>
          <w:u w:val="none"/>
        </w:rPr>
        <w:t>经第三方审计通过出具的</w:t>
      </w:r>
      <w:r>
        <w:rPr>
          <w:rFonts w:hint="eastAsia" w:ascii="Times New Roman" w:hAnsi="方正仿宋简体" w:eastAsia="方正仿宋简体" w:cs="方正仿宋简体"/>
          <w:b w:val="0"/>
          <w:i w:val="0"/>
          <w:snapToGrid/>
          <w:color w:val="000000"/>
          <w:spacing w:val="0"/>
          <w:w w:val="100"/>
          <w:sz w:val="32"/>
          <w:u w:val="none"/>
          <w:lang w:val="en-US" w:eastAsia="zh-CN"/>
        </w:rPr>
        <w:t>2024年</w:t>
      </w:r>
      <w:r>
        <w:rPr>
          <w:rFonts w:hint="eastAsia" w:ascii="Times New Roman" w:hAnsi="方正仿宋简体" w:eastAsia="方正仿宋简体" w:cs="方正仿宋简体"/>
          <w:b w:val="0"/>
          <w:i w:val="0"/>
          <w:snapToGrid/>
          <w:color w:val="000000"/>
          <w:spacing w:val="0"/>
          <w:w w:val="100"/>
          <w:sz w:val="32"/>
          <w:u w:val="none"/>
        </w:rPr>
        <w:t>度财务审计报告</w:t>
      </w:r>
      <w:r>
        <w:rPr>
          <w:rFonts w:hint="eastAsia" w:ascii="Times New Roman" w:hAnsi="方正仿宋简体" w:eastAsia="方正仿宋简体" w:cs="方正仿宋简体"/>
          <w:b w:val="0"/>
          <w:i w:val="0"/>
          <w:snapToGrid/>
          <w:color w:val="000000"/>
          <w:spacing w:val="0"/>
          <w:w w:val="100"/>
          <w:sz w:val="32"/>
          <w:u w:val="none"/>
          <w:lang w:eastAsia="zh-CN"/>
        </w:rPr>
        <w:t>。</w:t>
      </w:r>
      <w:r>
        <w:rPr>
          <w:rFonts w:hint="eastAsia" w:ascii="Times New Roman" w:hAnsi="方正仿宋简体" w:eastAsia="方正仿宋简体" w:cs="方正仿宋简体"/>
          <w:b w:val="0"/>
          <w:i w:val="0"/>
          <w:snapToGrid/>
          <w:color w:val="000000"/>
          <w:spacing w:val="0"/>
          <w:w w:val="100"/>
          <w:sz w:val="32"/>
          <w:u w:val="none"/>
        </w:rPr>
        <w:t>年度财务审计报告资料须包括首页，第三方资质页、盖章页，资产负债表、利润表、现金流量表等。</w:t>
      </w:r>
    </w:p>
    <w:p w14:paraId="1AD0C9E2">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u w:val="none"/>
          <w:lang w:val="en-US"/>
        </w:rPr>
      </w:pPr>
      <w:r>
        <w:rPr>
          <w:rFonts w:hint="eastAsia" w:ascii="Times New Roman" w:hAnsi="方正仿宋简体" w:eastAsia="方正仿宋简体" w:cs="方正仿宋简体"/>
          <w:b w:val="0"/>
          <w:i w:val="0"/>
          <w:snapToGrid/>
          <w:color w:val="000000"/>
          <w:spacing w:val="0"/>
          <w:w w:val="100"/>
          <w:sz w:val="32"/>
          <w:u w:val="none"/>
          <w:lang w:eastAsia="zh-CN"/>
        </w:rPr>
        <w:t>（</w:t>
      </w:r>
      <w:r>
        <w:rPr>
          <w:rFonts w:hint="eastAsia" w:ascii="Times New Roman" w:hAnsi="方正仿宋简体" w:eastAsia="方正仿宋简体" w:cs="方正仿宋简体"/>
          <w:b w:val="0"/>
          <w:i w:val="0"/>
          <w:snapToGrid/>
          <w:color w:val="000000"/>
          <w:spacing w:val="0"/>
          <w:w w:val="100"/>
          <w:sz w:val="32"/>
          <w:u w:val="none"/>
          <w:lang w:val="en-US" w:eastAsia="zh-CN"/>
        </w:rPr>
        <w:t>2）有效投资额500万元以下的项目提供项目近两年财务报表（年报）和2025年财务报表（季报）。</w:t>
      </w:r>
    </w:p>
    <w:p w14:paraId="1447F280">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2"/>
        <w:rPr>
          <w:rFonts w:hint="eastAsia" w:ascii="Times New Roman" w:hAnsi="方正仿宋简体" w:eastAsia="方正仿宋简体" w:cs="方正仿宋简体"/>
          <w:b/>
          <w:i w:val="0"/>
          <w:snapToGrid/>
          <w:color w:val="000000"/>
          <w:spacing w:val="0"/>
          <w:w w:val="100"/>
          <w:sz w:val="32"/>
          <w:u w:val="none"/>
          <w:lang w:val="en-US" w:eastAsia="zh-CN"/>
        </w:rPr>
      </w:pPr>
      <w:r>
        <w:rPr>
          <w:rFonts w:hint="eastAsia" w:ascii="Times New Roman" w:hAnsi="方正仿宋简体" w:eastAsia="方正仿宋简体" w:cs="方正仿宋简体"/>
          <w:b/>
          <w:i w:val="0"/>
          <w:snapToGrid/>
          <w:color w:val="000000"/>
          <w:spacing w:val="0"/>
          <w:w w:val="100"/>
          <w:sz w:val="32"/>
          <w:u w:val="none"/>
          <w:lang w:val="en-US" w:eastAsia="zh-CN"/>
        </w:rPr>
        <w:t>6.</w:t>
      </w:r>
      <w:r>
        <w:rPr>
          <w:rFonts w:hint="eastAsia" w:ascii="Times New Roman" w:hAnsi="方正仿宋简体" w:eastAsia="方正仿宋简体" w:cs="方正仿宋简体"/>
          <w:b/>
          <w:i w:val="0"/>
          <w:snapToGrid/>
          <w:color w:val="000000"/>
          <w:spacing w:val="0"/>
          <w:w w:val="100"/>
          <w:sz w:val="32"/>
          <w:u w:val="none"/>
        </w:rPr>
        <w:t>自有资金（如银行存款）证明材料</w:t>
      </w:r>
    </w:p>
    <w:p w14:paraId="74E69424">
      <w:pPr>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1"/>
        <w:rPr>
          <w:rFonts w:hint="eastAsia" w:ascii="Times New Roman" w:hAnsi="方正楷体简体" w:eastAsia="方正楷体简体" w:cs="方正楷体简体"/>
          <w:b w:val="0"/>
          <w:bCs w:val="0"/>
          <w:i w:val="0"/>
          <w:snapToGrid/>
          <w:color w:val="000000"/>
          <w:spacing w:val="0"/>
          <w:w w:val="100"/>
          <w:sz w:val="32"/>
          <w:u w:val="none"/>
          <w:lang w:val="en-US" w:eastAsia="zh-CN"/>
        </w:rPr>
      </w:pPr>
      <w:r>
        <w:rPr>
          <w:rFonts w:hint="eastAsia" w:ascii="Times New Roman" w:hAnsi="方正楷体简体" w:eastAsia="方正楷体简体" w:cs="方正楷体简体"/>
          <w:b w:val="0"/>
          <w:bCs w:val="0"/>
          <w:i w:val="0"/>
          <w:snapToGrid/>
          <w:color w:val="000000"/>
          <w:spacing w:val="0"/>
          <w:w w:val="100"/>
          <w:sz w:val="32"/>
          <w:u w:val="none"/>
          <w:lang w:eastAsia="zh-CN"/>
        </w:rPr>
        <w:t>（</w:t>
      </w:r>
      <w:r>
        <w:rPr>
          <w:rFonts w:hint="eastAsia" w:ascii="Times New Roman" w:hAnsi="方正楷体简体" w:eastAsia="方正楷体简体" w:cs="方正楷体简体"/>
          <w:b w:val="0"/>
          <w:bCs w:val="0"/>
          <w:i w:val="0"/>
          <w:snapToGrid/>
          <w:color w:val="000000"/>
          <w:spacing w:val="0"/>
          <w:w w:val="100"/>
          <w:sz w:val="32"/>
          <w:u w:val="none"/>
          <w:lang w:val="en-US" w:eastAsia="zh-CN"/>
        </w:rPr>
        <w:t>五</w:t>
      </w:r>
      <w:r>
        <w:rPr>
          <w:rFonts w:hint="eastAsia" w:ascii="Times New Roman" w:hAnsi="方正楷体简体" w:eastAsia="方正楷体简体" w:cs="方正楷体简体"/>
          <w:b w:val="0"/>
          <w:bCs w:val="0"/>
          <w:i w:val="0"/>
          <w:snapToGrid/>
          <w:color w:val="000000"/>
          <w:spacing w:val="0"/>
          <w:w w:val="100"/>
          <w:sz w:val="32"/>
          <w:u w:val="none"/>
          <w:lang w:eastAsia="zh-CN"/>
        </w:rPr>
        <w:t>）</w:t>
      </w:r>
      <w:r>
        <w:rPr>
          <w:rFonts w:hint="eastAsia" w:ascii="Times New Roman" w:hAnsi="方正楷体简体" w:eastAsia="方正楷体简体" w:cs="方正楷体简体"/>
          <w:b w:val="0"/>
          <w:bCs w:val="0"/>
          <w:i w:val="0"/>
          <w:snapToGrid/>
          <w:color w:val="000000"/>
          <w:spacing w:val="0"/>
          <w:w w:val="100"/>
          <w:sz w:val="32"/>
          <w:u w:val="none"/>
          <w:lang w:val="en-US" w:eastAsia="zh-CN"/>
        </w:rPr>
        <w:t>项目建设基本情况</w:t>
      </w:r>
    </w:p>
    <w:p w14:paraId="6AD266D5">
      <w:pPr>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szCs w:val="32"/>
          <w:u w:val="none"/>
          <w:lang w:val="en-US" w:eastAsia="zh-CN"/>
        </w:rPr>
      </w:pPr>
      <w:r>
        <w:rPr>
          <w:rFonts w:hint="eastAsia" w:ascii="Times New Roman" w:hAnsi="方正仿宋简体" w:eastAsia="方正仿宋简体" w:cs="方正仿宋简体"/>
          <w:b w:val="0"/>
          <w:i w:val="0"/>
          <w:snapToGrid/>
          <w:color w:val="000000"/>
          <w:spacing w:val="0"/>
          <w:w w:val="100"/>
          <w:sz w:val="32"/>
          <w:szCs w:val="32"/>
          <w:u w:val="none"/>
          <w:lang w:val="en-US" w:eastAsia="zh-CN"/>
        </w:rPr>
        <w:t>1.项目实施方案。</w:t>
      </w:r>
      <w:r>
        <w:rPr>
          <w:rFonts w:hint="eastAsia" w:ascii="Times New Roman" w:hAnsi="方正仿宋简体" w:eastAsia="方正仿宋简体" w:cs="方正仿宋简体"/>
          <w:b w:val="0"/>
          <w:i w:val="0"/>
          <w:snapToGrid/>
          <w:color w:val="000000"/>
          <w:spacing w:val="0"/>
          <w:w w:val="100"/>
          <w:sz w:val="32"/>
          <w:szCs w:val="32"/>
          <w:u w:val="none"/>
        </w:rPr>
        <w:t>包括项目名称、项目所属方向、建设性质（新建或改建）、</w:t>
      </w:r>
      <w:r>
        <w:rPr>
          <w:rFonts w:hint="eastAsia" w:ascii="Times New Roman" w:hAnsi="方正仿宋简体" w:eastAsia="方正仿宋简体" w:cs="方正仿宋简体"/>
          <w:b w:val="0"/>
          <w:i w:val="0"/>
          <w:snapToGrid/>
          <w:color w:val="000000"/>
          <w:spacing w:val="0"/>
          <w:w w:val="100"/>
          <w:sz w:val="32"/>
          <w:szCs w:val="32"/>
          <w:u w:val="none"/>
          <w:lang w:val="en-US" w:eastAsia="zh-CN"/>
        </w:rPr>
        <w:t>项目</w:t>
      </w:r>
      <w:r>
        <w:rPr>
          <w:rFonts w:hint="eastAsia" w:ascii="Times New Roman" w:hAnsi="方正仿宋简体" w:eastAsia="方正仿宋简体" w:cs="方正仿宋简体"/>
          <w:b w:val="0"/>
          <w:i w:val="0"/>
          <w:snapToGrid/>
          <w:color w:val="000000"/>
          <w:spacing w:val="0"/>
          <w:w w:val="100"/>
          <w:sz w:val="32"/>
          <w:szCs w:val="32"/>
          <w:u w:val="none"/>
        </w:rPr>
        <w:t>建设地址、</w:t>
      </w:r>
      <w:r>
        <w:rPr>
          <w:rFonts w:hint="eastAsia" w:ascii="Times New Roman" w:hAnsi="方正仿宋简体" w:eastAsia="方正仿宋简体" w:cs="方正仿宋简体"/>
          <w:b w:val="0"/>
          <w:i w:val="0"/>
          <w:snapToGrid/>
          <w:color w:val="000000"/>
          <w:spacing w:val="0"/>
          <w:w w:val="100"/>
          <w:sz w:val="32"/>
          <w:szCs w:val="32"/>
          <w:u w:val="none"/>
          <w:lang w:val="en-US" w:eastAsia="zh-CN"/>
        </w:rPr>
        <w:t>实施条件、项目实施的必要性与可行性、</w:t>
      </w:r>
      <w:r>
        <w:rPr>
          <w:rFonts w:hint="eastAsia" w:ascii="Times New Roman" w:hAnsi="方正仿宋简体" w:eastAsia="方正仿宋简体" w:cs="方正仿宋简体"/>
          <w:b w:val="0"/>
          <w:i w:val="0"/>
          <w:snapToGrid/>
          <w:color w:val="000000"/>
          <w:spacing w:val="0"/>
          <w:w w:val="100"/>
          <w:sz w:val="32"/>
          <w:szCs w:val="32"/>
          <w:u w:val="none"/>
        </w:rPr>
        <w:t>具体建设内容</w:t>
      </w:r>
      <w:r>
        <w:rPr>
          <w:rFonts w:hint="eastAsia" w:ascii="Times New Roman" w:hAnsi="方正仿宋简体" w:eastAsia="方正仿宋简体" w:cs="方正仿宋简体"/>
          <w:b w:val="0"/>
          <w:i w:val="0"/>
          <w:snapToGrid/>
          <w:color w:val="000000"/>
          <w:spacing w:val="0"/>
          <w:w w:val="100"/>
          <w:sz w:val="32"/>
          <w:szCs w:val="32"/>
          <w:u w:val="none"/>
          <w:lang w:val="en-US" w:eastAsia="zh-CN"/>
        </w:rPr>
        <w:t>、项目投资总额及资金来源、建设周期及进度安排、项目预期取得的成效、预期效益（经济效益和社会效益）。</w:t>
      </w:r>
    </w:p>
    <w:p w14:paraId="59B8BF78">
      <w:pPr>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2"/>
        <w:rPr>
          <w:rFonts w:hint="eastAsia" w:ascii="Times New Roman" w:hAnsi="方正仿宋简体" w:eastAsia="方正仿宋简体" w:cs="方正仿宋简体"/>
          <w:b/>
          <w:i w:val="0"/>
          <w:snapToGrid/>
          <w:color w:val="000000"/>
          <w:spacing w:val="0"/>
          <w:w w:val="100"/>
          <w:sz w:val="32"/>
          <w:u w:val="none"/>
          <w:lang w:val="en-US" w:eastAsia="zh-CN"/>
        </w:rPr>
      </w:pPr>
      <w:r>
        <w:rPr>
          <w:rFonts w:hint="eastAsia" w:ascii="Times New Roman" w:hAnsi="方正仿宋简体" w:eastAsia="方正仿宋简体" w:cs="方正仿宋简体"/>
          <w:b/>
          <w:i w:val="0"/>
          <w:snapToGrid/>
          <w:color w:val="000000"/>
          <w:spacing w:val="0"/>
          <w:w w:val="100"/>
          <w:sz w:val="32"/>
          <w:u w:val="none"/>
          <w:lang w:val="en-US" w:eastAsia="zh-CN"/>
        </w:rPr>
        <w:t>2.项目有关批复文件</w:t>
      </w:r>
    </w:p>
    <w:p w14:paraId="784ABAC1">
      <w:pPr>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u w:val="none"/>
        </w:rPr>
      </w:pPr>
      <w:r>
        <w:rPr>
          <w:rFonts w:hint="eastAsia" w:ascii="Times New Roman" w:hAnsi="方正仿宋简体" w:eastAsia="方正仿宋简体" w:cs="方正仿宋简体"/>
          <w:b w:val="0"/>
          <w:i w:val="0"/>
          <w:snapToGrid/>
          <w:color w:val="000000"/>
          <w:spacing w:val="0"/>
          <w:w w:val="100"/>
          <w:sz w:val="32"/>
          <w:u w:val="none"/>
          <w:lang w:val="en-US" w:eastAsia="zh-CN"/>
        </w:rPr>
        <w:t>（1）新建项目提供</w:t>
      </w:r>
      <w:r>
        <w:rPr>
          <w:rFonts w:hint="eastAsia" w:ascii="Times New Roman" w:hAnsi="方正仿宋简体" w:eastAsia="方正仿宋简体" w:cs="方正仿宋简体"/>
          <w:b w:val="0"/>
          <w:i w:val="0"/>
          <w:snapToGrid/>
          <w:color w:val="000000"/>
          <w:spacing w:val="0"/>
          <w:w w:val="100"/>
          <w:sz w:val="32"/>
          <w:u w:val="none"/>
        </w:rPr>
        <w:t>项目立项文件复印件；土地证或土地预审文件或土地租赁合同复印件；建设用地规划许可证、建设工程规划许可证或规划选址意见书复印件；施工许可证复印件；有关批复或证明文件。</w:t>
      </w:r>
    </w:p>
    <w:p w14:paraId="29392A1D">
      <w:pPr>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u w:val="none"/>
          <w:lang w:val="en-US" w:eastAsia="zh-CN"/>
        </w:rPr>
      </w:pPr>
      <w:r>
        <w:rPr>
          <w:rFonts w:hint="eastAsia" w:ascii="Times New Roman" w:hAnsi="方正仿宋简体" w:eastAsia="方正仿宋简体" w:cs="方正仿宋简体"/>
          <w:b w:val="0"/>
          <w:i w:val="0"/>
          <w:snapToGrid/>
          <w:color w:val="000000"/>
          <w:spacing w:val="0"/>
          <w:w w:val="100"/>
          <w:sz w:val="32"/>
          <w:u w:val="none"/>
          <w:lang w:eastAsia="zh-CN"/>
        </w:rPr>
        <w:t>（</w:t>
      </w:r>
      <w:r>
        <w:rPr>
          <w:rFonts w:hint="eastAsia" w:ascii="Times New Roman" w:hAnsi="方正仿宋简体" w:eastAsia="方正仿宋简体" w:cs="方正仿宋简体"/>
          <w:b w:val="0"/>
          <w:i w:val="0"/>
          <w:snapToGrid/>
          <w:color w:val="000000"/>
          <w:spacing w:val="0"/>
          <w:w w:val="100"/>
          <w:sz w:val="32"/>
          <w:u w:val="none"/>
          <w:lang w:val="en-US" w:eastAsia="zh-CN"/>
        </w:rPr>
        <w:t>2）改建项目提供</w:t>
      </w:r>
      <w:r>
        <w:rPr>
          <w:rFonts w:hint="eastAsia" w:ascii="Times New Roman" w:hAnsi="方正仿宋简体" w:eastAsia="方正仿宋简体" w:cs="方正仿宋简体"/>
          <w:b w:val="0"/>
          <w:i w:val="0"/>
          <w:snapToGrid/>
          <w:color w:val="000000"/>
          <w:spacing w:val="0"/>
          <w:w w:val="100"/>
          <w:sz w:val="32"/>
          <w:u w:val="none"/>
        </w:rPr>
        <w:t>土地证或土地预审文件或土地租赁合同复印件</w:t>
      </w:r>
      <w:r>
        <w:rPr>
          <w:rFonts w:hint="eastAsia" w:ascii="Times New Roman" w:hAnsi="方正仿宋简体" w:eastAsia="方正仿宋简体" w:cs="方正仿宋简体"/>
          <w:b w:val="0"/>
          <w:i w:val="0"/>
          <w:snapToGrid/>
          <w:color w:val="000000"/>
          <w:spacing w:val="0"/>
          <w:w w:val="100"/>
          <w:sz w:val="32"/>
          <w:u w:val="none"/>
          <w:lang w:eastAsia="zh-CN"/>
        </w:rPr>
        <w:t>。</w:t>
      </w:r>
    </w:p>
    <w:p w14:paraId="15BF6E64">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u w:val="none"/>
          <w:lang w:val="en-US" w:eastAsia="zh-CN"/>
        </w:rPr>
      </w:pPr>
      <w:r>
        <w:rPr>
          <w:rFonts w:hint="eastAsia" w:ascii="Times New Roman" w:hAnsi="方正仿宋简体" w:eastAsia="方正仿宋简体" w:cs="方正仿宋简体"/>
          <w:b w:val="0"/>
          <w:i w:val="0"/>
          <w:snapToGrid/>
          <w:color w:val="000000"/>
          <w:spacing w:val="0"/>
          <w:w w:val="100"/>
          <w:sz w:val="32"/>
          <w:u w:val="none"/>
          <w:lang w:val="en-US" w:eastAsia="zh-CN"/>
        </w:rPr>
        <w:t>3.项目建设内容含土建内容的需要要提供项目竣工验收报告，设备类的需安装调试报告。</w:t>
      </w:r>
    </w:p>
    <w:p w14:paraId="2680B3C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2"/>
        <w:rPr>
          <w:rFonts w:hint="eastAsia" w:ascii="Times New Roman" w:hAnsi="方正仿宋简体" w:eastAsia="方正仿宋简体" w:cs="方正仿宋简体"/>
          <w:b/>
          <w:i w:val="0"/>
          <w:snapToGrid/>
          <w:color w:val="000000"/>
          <w:spacing w:val="0"/>
          <w:w w:val="100"/>
          <w:kern w:val="2"/>
          <w:sz w:val="32"/>
          <w:szCs w:val="32"/>
          <w:u w:val="none"/>
          <w:lang w:val="en-US" w:eastAsia="zh-CN" w:bidi="ar"/>
        </w:rPr>
      </w:pPr>
      <w:r>
        <w:rPr>
          <w:rFonts w:hint="eastAsia" w:ascii="Times New Roman" w:hAnsi="方正仿宋简体" w:eastAsia="方正仿宋简体" w:cs="方正仿宋简体"/>
          <w:b/>
          <w:i w:val="0"/>
          <w:snapToGrid/>
          <w:color w:val="000000"/>
          <w:spacing w:val="0"/>
          <w:w w:val="100"/>
          <w:sz w:val="32"/>
          <w:u w:val="none"/>
          <w:lang w:val="en-US" w:eastAsia="zh-CN"/>
        </w:rPr>
        <w:t>4.项目相关</w:t>
      </w:r>
      <w:r>
        <w:rPr>
          <w:rFonts w:hint="eastAsia" w:ascii="Times New Roman" w:hAnsi="方正仿宋简体" w:eastAsia="方正仿宋简体" w:cs="方正仿宋简体"/>
          <w:b/>
          <w:i w:val="0"/>
          <w:snapToGrid/>
          <w:color w:val="000000"/>
          <w:spacing w:val="0"/>
          <w:w w:val="100"/>
          <w:kern w:val="2"/>
          <w:sz w:val="32"/>
          <w:szCs w:val="32"/>
          <w:u w:val="none"/>
          <w:lang w:val="en-US" w:eastAsia="zh-CN" w:bidi="ar"/>
        </w:rPr>
        <w:t>照片</w:t>
      </w:r>
    </w:p>
    <w:p w14:paraId="076F5DF0">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
        </w:rPr>
      </w:pPr>
      <w:r>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
        </w:rPr>
        <w:t>（1）新建项目：外观全景图、正面左右侧面图、内部建设图、设施设备图、施工现场图等图片，图片下方需要配文字说明。</w:t>
      </w:r>
    </w:p>
    <w:p w14:paraId="1FA4D9D5">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
        </w:rPr>
      </w:pPr>
      <w:r>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
        </w:rPr>
        <w:t>（2）</w:t>
      </w:r>
      <w:r>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SA"/>
        </w:rPr>
        <w:t>升级改造类项目应提供改造前后的对比资料，</w:t>
      </w:r>
      <w:r>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
        </w:rPr>
        <w:t>图片下方需要配文字说明。</w:t>
      </w:r>
    </w:p>
    <w:p w14:paraId="7425E4A6">
      <w:pPr>
        <w:widowControl w:val="0"/>
        <w:autoSpaceDE/>
        <w:autoSpaceDN/>
        <w:bidi w:val="0"/>
        <w:spacing w:beforeAutospacing="0" w:afterAutospacing="0" w:line="580" w:lineRule="exact"/>
        <w:ind w:left="0" w:leftChars="0" w:right="0" w:rightChars="0" w:firstLine="628" w:firstLineChars="200"/>
        <w:jc w:val="both"/>
        <w:outlineLvl w:val="1"/>
        <w:rPr>
          <w:rFonts w:hint="eastAsia" w:ascii="Times New Roman" w:hAnsi="方正楷体简体" w:eastAsia="方正楷体简体" w:cs="方正楷体简体"/>
          <w:b w:val="0"/>
          <w:i w:val="0"/>
          <w:snapToGrid/>
          <w:color w:val="000000"/>
          <w:spacing w:val="0"/>
          <w:w w:val="100"/>
          <w:sz w:val="32"/>
          <w:u w:val="none"/>
          <w:lang w:val="en-US" w:eastAsia="zh-CN"/>
        </w:rPr>
      </w:pPr>
      <w:r>
        <w:rPr>
          <w:rFonts w:hint="eastAsia" w:ascii="Times New Roman" w:hAnsi="方正楷体简体" w:eastAsia="方正楷体简体" w:cs="方正楷体简体"/>
          <w:b w:val="0"/>
          <w:i w:val="0"/>
          <w:snapToGrid/>
          <w:color w:val="000000"/>
          <w:spacing w:val="0"/>
          <w:w w:val="100"/>
          <w:sz w:val="32"/>
          <w:u w:val="none"/>
          <w:lang w:val="en-US" w:eastAsia="zh-CN"/>
        </w:rPr>
        <w:t>（六）相关证明材料</w:t>
      </w:r>
    </w:p>
    <w:p w14:paraId="46CA197F">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u w:val="none"/>
          <w:lang w:val="en-US" w:eastAsia="zh-CN"/>
        </w:rPr>
      </w:pPr>
      <w:r>
        <w:rPr>
          <w:rFonts w:hint="eastAsia" w:ascii="Times New Roman" w:hAnsi="方正仿宋简体" w:eastAsia="方正仿宋简体" w:cs="方正仿宋简体"/>
          <w:b w:val="0"/>
          <w:i w:val="0"/>
          <w:snapToGrid/>
          <w:color w:val="000000"/>
          <w:spacing w:val="0"/>
          <w:w w:val="100"/>
          <w:sz w:val="32"/>
          <w:u w:val="none"/>
          <w:lang w:val="en-US" w:eastAsia="zh-CN"/>
        </w:rPr>
        <w:t>1.</w:t>
      </w:r>
      <w:r>
        <w:rPr>
          <w:rFonts w:hint="eastAsia" w:ascii="Times New Roman" w:hAnsi="方正仿宋简体" w:eastAsia="方正仿宋简体" w:cs="方正仿宋简体"/>
          <w:b w:val="0"/>
          <w:i w:val="0"/>
          <w:snapToGrid/>
          <w:color w:val="000000"/>
          <w:spacing w:val="0"/>
          <w:w w:val="100"/>
          <w:sz w:val="32"/>
          <w:u w:val="none"/>
        </w:rPr>
        <w:t>项目支出汇总清单</w:t>
      </w:r>
      <w:r>
        <w:rPr>
          <w:rFonts w:hint="eastAsia" w:ascii="Times New Roman" w:hAnsi="方正仿宋简体" w:eastAsia="方正仿宋简体" w:cs="方正仿宋简体"/>
          <w:b w:val="0"/>
          <w:i w:val="0"/>
          <w:snapToGrid/>
          <w:color w:val="000000"/>
          <w:spacing w:val="0"/>
          <w:w w:val="100"/>
          <w:sz w:val="32"/>
          <w:u w:val="none"/>
          <w:lang w:eastAsia="zh-CN"/>
        </w:rPr>
        <w:t>：</w:t>
      </w:r>
      <w:r>
        <w:rPr>
          <w:rFonts w:hint="eastAsia" w:ascii="Times New Roman" w:hAnsi="方正仿宋简体" w:eastAsia="方正仿宋简体" w:cs="方正仿宋简体"/>
          <w:b w:val="0"/>
          <w:i w:val="0"/>
          <w:snapToGrid/>
          <w:color w:val="000000"/>
          <w:spacing w:val="0"/>
          <w:w w:val="100"/>
          <w:sz w:val="32"/>
          <w:u w:val="none"/>
        </w:rPr>
        <w:t>包括相关合同、发票</w:t>
      </w:r>
      <w:r>
        <w:rPr>
          <w:rFonts w:hint="eastAsia" w:ascii="Times New Roman" w:hAnsi="方正仿宋简体" w:eastAsia="方正仿宋简体" w:cs="方正仿宋简体"/>
          <w:b w:val="0"/>
          <w:i w:val="0"/>
          <w:snapToGrid/>
          <w:color w:val="000000"/>
          <w:spacing w:val="0"/>
          <w:w w:val="100"/>
          <w:sz w:val="32"/>
          <w:u w:val="none"/>
          <w:lang w:eastAsia="zh-CN"/>
        </w:rPr>
        <w:t>、</w:t>
      </w:r>
      <w:r>
        <w:rPr>
          <w:rFonts w:hint="eastAsia" w:ascii="Times New Roman" w:hAnsi="方正仿宋简体" w:eastAsia="方正仿宋简体" w:cs="方正仿宋简体"/>
          <w:b w:val="0"/>
          <w:i w:val="0"/>
          <w:snapToGrid/>
          <w:color w:val="000000"/>
          <w:spacing w:val="0"/>
          <w:w w:val="100"/>
          <w:sz w:val="32"/>
          <w:u w:val="none"/>
          <w:lang w:val="en-US" w:eastAsia="zh-CN"/>
        </w:rPr>
        <w:t>发票核验单、</w:t>
      </w:r>
      <w:r>
        <w:rPr>
          <w:rFonts w:hint="eastAsia" w:ascii="Times New Roman" w:hAnsi="方正仿宋简体" w:eastAsia="方正仿宋简体" w:cs="方正仿宋简体"/>
          <w:b w:val="0"/>
          <w:i w:val="0"/>
          <w:snapToGrid/>
          <w:color w:val="000000"/>
          <w:spacing w:val="0"/>
          <w:w w:val="100"/>
          <w:sz w:val="32"/>
          <w:u w:val="none"/>
        </w:rPr>
        <w:t>银行支付凭证、</w:t>
      </w:r>
      <w:r>
        <w:rPr>
          <w:rFonts w:hint="eastAsia" w:ascii="Times New Roman" w:hAnsi="方正仿宋简体" w:eastAsia="方正仿宋简体" w:cs="方正仿宋简体"/>
          <w:b w:val="0"/>
          <w:i w:val="0"/>
          <w:snapToGrid/>
          <w:color w:val="000000"/>
          <w:spacing w:val="0"/>
          <w:w w:val="100"/>
          <w:sz w:val="32"/>
          <w:u w:val="none"/>
          <w:lang w:val="en-US" w:eastAsia="zh-CN"/>
        </w:rPr>
        <w:t>摘要、发生日期</w:t>
      </w:r>
      <w:r>
        <w:rPr>
          <w:rFonts w:hint="eastAsia" w:ascii="Times New Roman" w:hAnsi="方正仿宋简体" w:eastAsia="方正仿宋简体" w:cs="方正仿宋简体"/>
          <w:b w:val="0"/>
          <w:i w:val="0"/>
          <w:snapToGrid/>
          <w:color w:val="000000"/>
          <w:spacing w:val="0"/>
          <w:w w:val="100"/>
          <w:sz w:val="32"/>
          <w:u w:val="none"/>
        </w:rPr>
        <w:t>等；</w:t>
      </w:r>
    </w:p>
    <w:p w14:paraId="07226FD5">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u w:val="none"/>
          <w:lang w:val="en-US" w:eastAsia="zh-CN"/>
        </w:rPr>
      </w:pPr>
      <w:r>
        <w:rPr>
          <w:rFonts w:hint="eastAsia" w:ascii="Times New Roman" w:hAnsi="方正仿宋简体" w:eastAsia="方正仿宋简体" w:cs="方正仿宋简体"/>
          <w:b w:val="0"/>
          <w:i w:val="0"/>
          <w:snapToGrid/>
          <w:color w:val="000000"/>
          <w:spacing w:val="0"/>
          <w:w w:val="100"/>
          <w:sz w:val="32"/>
          <w:u w:val="none"/>
          <w:lang w:val="en-US" w:eastAsia="zh-CN"/>
        </w:rPr>
        <w:t>2.</w:t>
      </w:r>
      <w:r>
        <w:rPr>
          <w:rFonts w:hint="eastAsia" w:ascii="Times New Roman" w:hAnsi="方正仿宋简体" w:eastAsia="方正仿宋简体" w:cs="方正仿宋简体"/>
          <w:b w:val="0"/>
          <w:i w:val="0"/>
          <w:snapToGrid/>
          <w:color w:val="000000"/>
          <w:spacing w:val="0"/>
          <w:w w:val="100"/>
          <w:sz w:val="32"/>
          <w:u w:val="none"/>
        </w:rPr>
        <w:t>项目</w:t>
      </w:r>
      <w:r>
        <w:rPr>
          <w:rFonts w:hint="eastAsia" w:ascii="Times New Roman" w:hAnsi="方正仿宋简体" w:eastAsia="方正仿宋简体" w:cs="方正仿宋简体"/>
          <w:b w:val="0"/>
          <w:i w:val="0"/>
          <w:snapToGrid/>
          <w:color w:val="000000"/>
          <w:spacing w:val="0"/>
          <w:w w:val="100"/>
          <w:sz w:val="32"/>
          <w:u w:val="none"/>
          <w:lang w:val="en-US" w:eastAsia="zh-CN"/>
        </w:rPr>
        <w:t>支出明细：包括</w:t>
      </w:r>
      <w:r>
        <w:rPr>
          <w:rFonts w:hint="eastAsia" w:ascii="Times New Roman" w:hAnsi="方正仿宋简体" w:eastAsia="方正仿宋简体" w:cs="方正仿宋简体"/>
          <w:b w:val="0"/>
          <w:i w:val="0"/>
          <w:snapToGrid/>
          <w:color w:val="000000"/>
          <w:spacing w:val="0"/>
          <w:w w:val="100"/>
          <w:sz w:val="32"/>
          <w:u w:val="none"/>
        </w:rPr>
        <w:t>相关的合同</w:t>
      </w:r>
      <w:r>
        <w:rPr>
          <w:rFonts w:hint="eastAsia" w:ascii="Times New Roman" w:hAnsi="方正仿宋简体" w:eastAsia="方正仿宋简体" w:cs="方正仿宋简体"/>
          <w:b w:val="0"/>
          <w:i w:val="0"/>
          <w:snapToGrid/>
          <w:color w:val="000000"/>
          <w:spacing w:val="0"/>
          <w:w w:val="100"/>
          <w:sz w:val="32"/>
          <w:u w:val="none"/>
          <w:lang w:eastAsia="zh-CN"/>
        </w:rPr>
        <w:t>、</w:t>
      </w:r>
      <w:r>
        <w:rPr>
          <w:rFonts w:hint="eastAsia" w:ascii="Times New Roman" w:hAnsi="方正仿宋简体" w:eastAsia="方正仿宋简体" w:cs="方正仿宋简体"/>
          <w:b w:val="0"/>
          <w:i w:val="0"/>
          <w:snapToGrid/>
          <w:color w:val="000000"/>
          <w:spacing w:val="0"/>
          <w:w w:val="100"/>
          <w:sz w:val="32"/>
          <w:u w:val="none"/>
          <w:lang w:val="en-US" w:eastAsia="zh-CN"/>
        </w:rPr>
        <w:t>发票</w:t>
      </w:r>
      <w:r>
        <w:rPr>
          <w:rFonts w:hint="eastAsia" w:ascii="Times New Roman" w:hAnsi="方正仿宋简体" w:eastAsia="方正仿宋简体" w:cs="方正仿宋简体"/>
          <w:b w:val="0"/>
          <w:i w:val="0"/>
          <w:snapToGrid/>
          <w:color w:val="000000"/>
          <w:spacing w:val="0"/>
          <w:w w:val="100"/>
          <w:sz w:val="32"/>
          <w:u w:val="none"/>
        </w:rPr>
        <w:t>、</w:t>
      </w:r>
      <w:r>
        <w:rPr>
          <w:rFonts w:hint="eastAsia" w:ascii="Times New Roman" w:hAnsi="方正仿宋简体" w:eastAsia="方正仿宋简体" w:cs="方正仿宋简体"/>
          <w:b w:val="0"/>
          <w:i w:val="0"/>
          <w:snapToGrid/>
          <w:color w:val="000000"/>
          <w:spacing w:val="0"/>
          <w:w w:val="100"/>
          <w:sz w:val="32"/>
          <w:u w:val="none"/>
          <w:lang w:val="en-US" w:eastAsia="zh-CN"/>
        </w:rPr>
        <w:t>发票核验凭证、</w:t>
      </w:r>
      <w:r>
        <w:rPr>
          <w:rFonts w:hint="eastAsia" w:ascii="Times New Roman" w:hAnsi="方正仿宋简体" w:eastAsia="方正仿宋简体" w:cs="方正仿宋简体"/>
          <w:b w:val="0"/>
          <w:i w:val="0"/>
          <w:snapToGrid/>
          <w:color w:val="000000"/>
          <w:spacing w:val="0"/>
          <w:w w:val="100"/>
          <w:sz w:val="32"/>
          <w:u w:val="none"/>
        </w:rPr>
        <w:t>银行付款回单等</w:t>
      </w:r>
      <w:r>
        <w:rPr>
          <w:rFonts w:hint="eastAsia" w:ascii="Times New Roman" w:hAnsi="方正仿宋简体" w:eastAsia="方正仿宋简体" w:cs="方正仿宋简体"/>
          <w:b w:val="0"/>
          <w:i w:val="0"/>
          <w:snapToGrid/>
          <w:color w:val="000000"/>
          <w:spacing w:val="0"/>
          <w:w w:val="100"/>
          <w:sz w:val="32"/>
          <w:u w:val="none"/>
          <w:lang w:eastAsia="zh-CN"/>
        </w:rPr>
        <w:t>（</w:t>
      </w:r>
      <w:r>
        <w:rPr>
          <w:rFonts w:hint="eastAsia" w:ascii="Times New Roman" w:hAnsi="方正仿宋简体" w:eastAsia="方正仿宋简体" w:cs="方正仿宋简体"/>
          <w:b w:val="0"/>
          <w:i w:val="0"/>
          <w:snapToGrid/>
          <w:color w:val="000000"/>
          <w:spacing w:val="0"/>
          <w:w w:val="100"/>
          <w:sz w:val="32"/>
          <w:u w:val="none"/>
        </w:rPr>
        <w:t>复印件需加盖财务专用章</w:t>
      </w:r>
      <w:r>
        <w:rPr>
          <w:rFonts w:hint="eastAsia" w:ascii="Times New Roman" w:hAnsi="方正仿宋简体" w:eastAsia="方正仿宋简体" w:cs="方正仿宋简体"/>
          <w:b w:val="0"/>
          <w:i w:val="0"/>
          <w:snapToGrid/>
          <w:color w:val="000000"/>
          <w:spacing w:val="0"/>
          <w:w w:val="100"/>
          <w:sz w:val="32"/>
          <w:u w:val="none"/>
          <w:lang w:eastAsia="zh-CN"/>
        </w:rPr>
        <w:t>）。</w:t>
      </w:r>
      <w:r>
        <w:rPr>
          <w:rFonts w:hint="eastAsia" w:ascii="Times New Roman" w:hAnsi="方正仿宋简体" w:eastAsia="方正仿宋简体" w:cs="方正仿宋简体"/>
          <w:b w:val="0"/>
          <w:i w:val="0"/>
          <w:snapToGrid/>
          <w:color w:val="000000"/>
          <w:spacing w:val="0"/>
          <w:w w:val="100"/>
          <w:sz w:val="32"/>
          <w:u w:val="none"/>
          <w:lang w:val="en-US" w:eastAsia="zh-CN"/>
        </w:rPr>
        <w:t>杜绝提供虚假发票，如提供虚假发票，一经查实，移交税务、司法相关部门处理。</w:t>
      </w:r>
    </w:p>
    <w:p w14:paraId="32ACF365">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kern w:val="2"/>
          <w:sz w:val="32"/>
          <w:szCs w:val="32"/>
          <w:u w:val="none"/>
          <w:lang w:val="en-US" w:eastAsia="zh-CN" w:bidi="ar"/>
        </w:rPr>
      </w:pPr>
      <w:r>
        <w:rPr>
          <w:rFonts w:hint="eastAsia" w:ascii="Times New Roman" w:hAnsi="方正仿宋简体" w:eastAsia="方正仿宋简体" w:cs="方正仿宋简体"/>
          <w:b w:val="0"/>
          <w:i w:val="0"/>
          <w:snapToGrid/>
          <w:color w:val="000000"/>
          <w:spacing w:val="0"/>
          <w:w w:val="100"/>
          <w:sz w:val="32"/>
          <w:u w:val="none"/>
          <w:lang w:val="en-US" w:eastAsia="zh-CN"/>
        </w:rPr>
        <w:t>3.发票要求清晰呈现票面信息，如提供模糊看不清的发票，视为无效发票，不予核算统计。</w:t>
      </w:r>
    </w:p>
    <w:p w14:paraId="5B1523A9">
      <w:pPr>
        <w:pStyle w:val="2"/>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28" w:firstLineChars="200"/>
        <w:jc w:val="left"/>
        <w:textAlignment w:val="auto"/>
        <w:outlineLvl w:val="0"/>
        <w:rPr>
          <w:rFonts w:hint="eastAsia" w:ascii="Times New Roman" w:hAnsi="方正黑体简体" w:eastAsia="方正黑体简体" w:cs="方正黑体简体"/>
          <w:b w:val="0"/>
          <w:bCs w:val="0"/>
          <w:i w:val="0"/>
          <w:snapToGrid/>
          <w:spacing w:val="0"/>
          <w:w w:val="100"/>
          <w:sz w:val="32"/>
          <w:u w:val="none"/>
          <w:lang w:val="en-US" w:eastAsia="zh-CN"/>
        </w:rPr>
      </w:pPr>
      <w:r>
        <w:rPr>
          <w:rFonts w:hint="eastAsia" w:ascii="Times New Roman" w:hAnsi="方正黑体简体" w:eastAsia="方正黑体简体" w:cs="方正黑体简体"/>
          <w:b w:val="0"/>
          <w:bCs w:val="0"/>
          <w:i w:val="0"/>
          <w:snapToGrid/>
          <w:spacing w:val="0"/>
          <w:w w:val="100"/>
          <w:sz w:val="32"/>
          <w:u w:val="none"/>
          <w:lang w:val="en-US" w:eastAsia="zh-CN"/>
        </w:rPr>
        <w:t>七、申报截止日期</w:t>
      </w:r>
    </w:p>
    <w:p w14:paraId="5F95F03B">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szCs w:val="32"/>
          <w:u w:val="none"/>
          <w:lang w:val="en-US" w:eastAsia="zh-CN"/>
        </w:rPr>
      </w:pPr>
      <w:r>
        <w:rPr>
          <w:rFonts w:hint="eastAsia" w:ascii="Times New Roman" w:hAnsi="方正仿宋简体" w:eastAsia="方正仿宋简体" w:cs="方正仿宋简体"/>
          <w:b w:val="0"/>
          <w:i w:val="0"/>
          <w:snapToGrid/>
          <w:color w:val="000000"/>
          <w:spacing w:val="0"/>
          <w:w w:val="100"/>
          <w:sz w:val="32"/>
          <w:szCs w:val="32"/>
          <w:u w:val="none"/>
          <w:lang w:val="en-US" w:eastAsia="zh-CN"/>
        </w:rPr>
        <w:t>各申报单位于2024年10月25日前将申报材料纸质文件及电子版报师市商务局（行政服务中心9楼）。</w:t>
      </w:r>
    </w:p>
    <w:p w14:paraId="78D46400">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szCs w:val="32"/>
          <w:u w:val="none"/>
          <w:lang w:val="en-US" w:eastAsia="zh-CN"/>
        </w:rPr>
      </w:pPr>
    </w:p>
    <w:p w14:paraId="7E7F35E4">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szCs w:val="32"/>
          <w:u w:val="none"/>
          <w:lang w:val="en-US" w:eastAsia="zh-CN"/>
        </w:rPr>
      </w:pPr>
      <w:r>
        <w:rPr>
          <w:rFonts w:hint="eastAsia" w:ascii="Times New Roman" w:hAnsi="方正仿宋简体" w:eastAsia="方正仿宋简体" w:cs="方正仿宋简体"/>
          <w:b w:val="0"/>
          <w:i w:val="0"/>
          <w:snapToGrid/>
          <w:color w:val="000000"/>
          <w:spacing w:val="0"/>
          <w:w w:val="100"/>
          <w:sz w:val="32"/>
          <w:szCs w:val="32"/>
          <w:u w:val="none"/>
          <w:lang w:val="en-US" w:eastAsia="zh-CN"/>
        </w:rPr>
        <w:t>联 系 人：魏亮亮</w:t>
      </w:r>
    </w:p>
    <w:p w14:paraId="10AB5934">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szCs w:val="32"/>
          <w:u w:val="none"/>
          <w:lang w:val="en-US" w:eastAsia="zh-CN"/>
        </w:rPr>
      </w:pPr>
      <w:r>
        <w:rPr>
          <w:rFonts w:hint="eastAsia" w:ascii="Times New Roman" w:hAnsi="方正仿宋简体" w:eastAsia="方正仿宋简体" w:cs="方正仿宋简体"/>
          <w:b w:val="0"/>
          <w:i w:val="0"/>
          <w:snapToGrid/>
          <w:color w:val="000000"/>
          <w:spacing w:val="0"/>
          <w:w w:val="100"/>
          <w:sz w:val="32"/>
          <w:szCs w:val="32"/>
          <w:u w:val="none"/>
          <w:lang w:val="en-US" w:eastAsia="zh-CN"/>
        </w:rPr>
        <w:t>联系方式：15981784724</w:t>
      </w:r>
    </w:p>
    <w:p w14:paraId="26515DD6">
      <w:pPr>
        <w:pStyle w:val="6"/>
        <w:pageBreakBefore w:val="0"/>
        <w:widowControl/>
        <w:kinsoku/>
        <w:wordWrap/>
        <w:overflowPunct/>
        <w:topLinePunct w:val="0"/>
        <w:autoSpaceDE/>
        <w:autoSpaceDN/>
        <w:bidi w:val="0"/>
        <w:adjustRightInd/>
        <w:snapToGrid/>
        <w:spacing w:beforeAutospacing="0" w:after="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szCs w:val="32"/>
          <w:u w:val="none"/>
          <w:lang w:val="en-US" w:eastAsia="zh-CN"/>
        </w:rPr>
      </w:pPr>
    </w:p>
    <w:p w14:paraId="674220FD">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Times New Roman" w:hAnsi="方正仿宋简体" w:eastAsia="方正仿宋简体" w:cs="方正仿宋简体"/>
          <w:b w:val="0"/>
          <w:i w:val="0"/>
          <w:snapToGrid/>
          <w:color w:val="000000"/>
          <w:spacing w:val="0"/>
          <w:w w:val="100"/>
          <w:sz w:val="32"/>
          <w:szCs w:val="32"/>
          <w:u w:val="none"/>
          <w:lang w:val="en-US" w:eastAsia="zh-CN"/>
        </w:rPr>
      </w:pPr>
    </w:p>
    <w:p w14:paraId="26045657">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628" w:rightChars="200" w:firstLine="0" w:firstLineChars="0"/>
        <w:jc w:val="right"/>
        <w:textAlignment w:val="auto"/>
        <w:outlineLvl w:val="9"/>
        <w:rPr>
          <w:rFonts w:hint="eastAsia" w:ascii="Times New Roman" w:hAnsi="方正仿宋简体" w:eastAsia="方正仿宋简体" w:cs="方正仿宋简体"/>
          <w:b w:val="0"/>
          <w:i w:val="0"/>
          <w:snapToGrid/>
          <w:color w:val="000000"/>
          <w:spacing w:val="0"/>
          <w:w w:val="100"/>
          <w:sz w:val="32"/>
          <w:szCs w:val="32"/>
          <w:u w:val="none"/>
          <w:lang w:val="en-US" w:eastAsia="zh-CN"/>
        </w:rPr>
      </w:pPr>
      <w:r>
        <w:rPr>
          <w:rFonts w:hint="eastAsia" w:ascii="Times New Roman" w:hAnsi="方正仿宋简体" w:eastAsia="方正仿宋简体" w:cs="方正仿宋简体"/>
          <w:b w:val="0"/>
          <w:i w:val="0"/>
          <w:snapToGrid/>
          <w:color w:val="000000"/>
          <w:spacing w:val="0"/>
          <w:w w:val="100"/>
          <w:sz w:val="32"/>
          <w:szCs w:val="32"/>
          <w:u w:val="none"/>
          <w:lang w:val="en-US" w:eastAsia="zh-CN"/>
        </w:rPr>
        <w:t>六师五家渠市商务局</w:t>
      </w:r>
    </w:p>
    <w:p w14:paraId="349C7443">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822" w:rightChars="262" w:firstLine="0" w:firstLineChars="0"/>
        <w:jc w:val="right"/>
        <w:textAlignment w:val="auto"/>
        <w:outlineLvl w:val="9"/>
        <w:rPr>
          <w:rFonts w:hint="eastAsia" w:ascii="Times New Roman" w:hAnsi="方正仿宋简体" w:eastAsia="方正仿宋简体" w:cs="方正仿宋简体"/>
          <w:b w:val="0"/>
          <w:i w:val="0"/>
          <w:snapToGrid/>
          <w:color w:val="000000"/>
          <w:spacing w:val="0"/>
          <w:w w:val="100"/>
          <w:sz w:val="32"/>
          <w:szCs w:val="32"/>
          <w:u w:val="none"/>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418" w:left="1588" w:header="851" w:footer="992" w:gutter="0"/>
          <w:pgNumType w:fmt="decimal"/>
          <w:cols w:space="0" w:num="1"/>
          <w:rtlGutter w:val="0"/>
          <w:docGrid w:type="linesAndChars" w:linePitch="605" w:charSpace="-1266"/>
        </w:sectPr>
      </w:pPr>
      <w:r>
        <w:rPr>
          <w:rFonts w:hint="eastAsia" w:ascii="Times New Roman" w:hAnsi="方正仿宋简体" w:eastAsia="方正仿宋简体" w:cs="方正仿宋简体"/>
          <w:b w:val="0"/>
          <w:i w:val="0"/>
          <w:snapToGrid/>
          <w:color w:val="000000"/>
          <w:spacing w:val="0"/>
          <w:w w:val="100"/>
          <w:sz w:val="32"/>
          <w:szCs w:val="32"/>
          <w:u w:val="none"/>
          <w:lang w:val="en-US" w:eastAsia="zh-CN"/>
        </w:rPr>
        <w:t>2024年10月21日</w:t>
      </w:r>
    </w:p>
    <w:p w14:paraId="2D9A7495">
      <w:pPr>
        <w:widowControl w:val="0"/>
        <w:wordWrap w:val="0"/>
        <w:autoSpaceDE/>
        <w:autoSpaceDN/>
        <w:spacing w:beforeAutospacing="0" w:afterAutospacing="0" w:line="580" w:lineRule="exact"/>
        <w:ind w:left="0" w:leftChars="0" w:right="0" w:rightChars="0" w:firstLine="0" w:firstLineChars="0"/>
        <w:jc w:val="left"/>
        <w:outlineLvl w:val="9"/>
        <w:rPr>
          <w:rFonts w:hint="eastAsia" w:ascii="Times New Roman" w:hAnsi="方正黑体简体" w:eastAsia="方正黑体简体" w:cs="方正黑体简体"/>
          <w:b w:val="0"/>
          <w:i w:val="0"/>
          <w:snapToGrid/>
          <w:color w:val="000000"/>
          <w:spacing w:val="0"/>
          <w:w w:val="100"/>
          <w:sz w:val="32"/>
          <w:szCs w:val="32"/>
          <w:u w:val="none"/>
          <w:lang w:val="en-US" w:eastAsia="zh-CN"/>
        </w:rPr>
      </w:pPr>
      <w:r>
        <w:rPr>
          <w:rFonts w:hint="eastAsia" w:ascii="Times New Roman" w:hAnsi="方正黑体简体" w:eastAsia="方正黑体简体" w:cs="方正黑体简体"/>
          <w:b w:val="0"/>
          <w:bCs/>
          <w:i w:val="0"/>
          <w:snapToGrid/>
          <w:color w:val="000000"/>
          <w:spacing w:val="0"/>
          <w:w w:val="100"/>
          <w:sz w:val="32"/>
          <w:szCs w:val="32"/>
          <w:u w:val="none"/>
        </w:rPr>
        <w:t>附件1</w:t>
      </w:r>
    </w:p>
    <w:p w14:paraId="5B32ACE3">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0"/>
        <w:rPr>
          <w:rFonts w:hint="eastAsia" w:ascii="Times New Roman" w:hAnsi="方正小标宋简体" w:eastAsia="方正小标宋简体" w:cs="方正小标宋简体"/>
          <w:b w:val="0"/>
          <w:bCs/>
          <w:i w:val="0"/>
          <w:snapToGrid/>
          <w:color w:val="000000"/>
          <w:spacing w:val="0"/>
          <w:w w:val="100"/>
          <w:sz w:val="44"/>
          <w:szCs w:val="44"/>
          <w:u w:val="none"/>
        </w:rPr>
      </w:pPr>
      <w:r>
        <w:rPr>
          <w:rFonts w:hint="eastAsia" w:ascii="Times New Roman" w:hAnsi="方正小标宋简体" w:eastAsia="方正小标宋简体" w:cs="方正小标宋简体"/>
          <w:b w:val="0"/>
          <w:i w:val="0"/>
          <w:snapToGrid/>
          <w:color w:val="000000"/>
          <w:spacing w:val="0"/>
          <w:w w:val="100"/>
          <w:sz w:val="44"/>
          <w:szCs w:val="44"/>
          <w:u w:val="none"/>
          <w:lang w:eastAsia="zh-CN"/>
        </w:rPr>
        <w:t>2025年度师市</w:t>
      </w:r>
      <w:r>
        <w:rPr>
          <w:rFonts w:hint="eastAsia" w:ascii="Times New Roman" w:hAnsi="方正小标宋简体" w:eastAsia="方正小标宋简体" w:cs="方正小标宋简体"/>
          <w:b w:val="0"/>
          <w:i w:val="0"/>
          <w:snapToGrid/>
          <w:color w:val="000000"/>
          <w:spacing w:val="0"/>
          <w:w w:val="100"/>
          <w:sz w:val="44"/>
          <w:szCs w:val="44"/>
          <w:u w:val="none"/>
        </w:rPr>
        <w:t>县域商业建设项目推荐表</w:t>
      </w:r>
    </w:p>
    <w:tbl>
      <w:tblPr>
        <w:tblStyle w:val="11"/>
        <w:tblW w:w="5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67"/>
        <w:gridCol w:w="792"/>
        <w:gridCol w:w="2732"/>
        <w:gridCol w:w="1434"/>
        <w:gridCol w:w="3164"/>
      </w:tblGrid>
      <w:tr w14:paraId="099F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5000" w:type="pct"/>
            <w:gridSpan w:val="5"/>
            <w:shd w:val="clear" w:color="auto" w:fill="D8D8D8"/>
            <w:noWrap w:val="0"/>
            <w:vAlign w:val="center"/>
          </w:tcPr>
          <w:p w14:paraId="04933964">
            <w:pPr>
              <w:pStyle w:val="14"/>
              <w:bidi w:val="0"/>
              <w:spacing w:beforeAutospacing="0" w:afterAutospacing="0"/>
              <w:jc w:val="center"/>
              <w:rPr>
                <w:rFonts w:hint="default" w:ascii="Times New Roman" w:hAnsi="Times New Roman" w:cs="Times New Roman"/>
                <w:snapToGrid/>
              </w:rPr>
            </w:pPr>
            <w:r>
              <w:rPr>
                <w:rFonts w:hint="default" w:ascii="Times New Roman" w:hAnsi="Times New Roman" w:cs="Times New Roman"/>
                <w:snapToGrid/>
                <w:lang w:val="en-US" w:eastAsia="zh-CN"/>
              </w:rPr>
              <w:t>承办单位</w:t>
            </w:r>
            <w:r>
              <w:rPr>
                <w:rFonts w:hint="default" w:ascii="Times New Roman" w:hAnsi="Times New Roman" w:cs="Times New Roman"/>
                <w:snapToGrid/>
              </w:rPr>
              <w:t>基本情况</w:t>
            </w:r>
          </w:p>
        </w:tc>
      </w:tr>
      <w:tr w14:paraId="3B63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091" w:type="pct"/>
            <w:noWrap w:val="0"/>
            <w:vAlign w:val="center"/>
          </w:tcPr>
          <w:p w14:paraId="200B41B3">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rPr>
              <w:t>名</w:t>
            </w:r>
            <w:r>
              <w:rPr>
                <w:rFonts w:hint="default" w:ascii="Times New Roman" w:hAnsi="Times New Roman" w:cs="Times New Roman"/>
                <w:snapToGrid/>
                <w:lang w:val="en-US" w:eastAsia="zh-CN"/>
              </w:rPr>
              <w:t xml:space="preserve">     </w:t>
            </w:r>
            <w:r>
              <w:rPr>
                <w:rFonts w:hint="default" w:ascii="Times New Roman" w:hAnsi="Times New Roman" w:cs="Times New Roman"/>
                <w:snapToGrid/>
              </w:rPr>
              <w:t>称</w:t>
            </w:r>
          </w:p>
        </w:tc>
        <w:tc>
          <w:tcPr>
            <w:tcW w:w="1696" w:type="pct"/>
            <w:gridSpan w:val="2"/>
            <w:noWrap w:val="0"/>
            <w:vAlign w:val="center"/>
          </w:tcPr>
          <w:p w14:paraId="7E3AD521">
            <w:pPr>
              <w:pStyle w:val="14"/>
              <w:bidi w:val="0"/>
              <w:spacing w:beforeAutospacing="0" w:afterAutospacing="0"/>
              <w:rPr>
                <w:rFonts w:hint="default" w:ascii="Times New Roman" w:hAnsi="Times New Roman" w:cs="Times New Roman"/>
                <w:snapToGrid/>
              </w:rPr>
            </w:pPr>
          </w:p>
        </w:tc>
        <w:tc>
          <w:tcPr>
            <w:tcW w:w="690" w:type="pct"/>
            <w:noWrap w:val="0"/>
            <w:vAlign w:val="center"/>
          </w:tcPr>
          <w:p w14:paraId="395E4468">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rPr>
              <w:t>注册时间</w:t>
            </w:r>
          </w:p>
        </w:tc>
        <w:tc>
          <w:tcPr>
            <w:tcW w:w="1522" w:type="pct"/>
            <w:noWrap w:val="0"/>
            <w:vAlign w:val="center"/>
          </w:tcPr>
          <w:p w14:paraId="6C13746F">
            <w:pPr>
              <w:pStyle w:val="14"/>
              <w:bidi w:val="0"/>
              <w:spacing w:beforeAutospacing="0" w:afterAutospacing="0"/>
              <w:rPr>
                <w:rFonts w:hint="default" w:ascii="Times New Roman" w:hAnsi="Times New Roman" w:cs="Times New Roman"/>
                <w:snapToGrid/>
              </w:rPr>
            </w:pPr>
          </w:p>
        </w:tc>
      </w:tr>
      <w:tr w14:paraId="6BA3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091" w:type="pct"/>
            <w:noWrap w:val="0"/>
            <w:vAlign w:val="center"/>
          </w:tcPr>
          <w:p w14:paraId="236EC1F6">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rPr>
              <w:t>地</w:t>
            </w:r>
            <w:r>
              <w:rPr>
                <w:rFonts w:hint="default" w:ascii="Times New Roman" w:hAnsi="Times New Roman" w:cs="Times New Roman"/>
                <w:snapToGrid/>
                <w:lang w:val="en-US" w:eastAsia="zh-CN"/>
              </w:rPr>
              <w:t xml:space="preserve">     </w:t>
            </w:r>
            <w:r>
              <w:rPr>
                <w:rFonts w:hint="default" w:ascii="Times New Roman" w:hAnsi="Times New Roman" w:cs="Times New Roman"/>
                <w:snapToGrid/>
              </w:rPr>
              <w:t>址</w:t>
            </w:r>
          </w:p>
        </w:tc>
        <w:tc>
          <w:tcPr>
            <w:tcW w:w="1696" w:type="pct"/>
            <w:gridSpan w:val="2"/>
            <w:noWrap w:val="0"/>
            <w:vAlign w:val="center"/>
          </w:tcPr>
          <w:p w14:paraId="009F0717">
            <w:pPr>
              <w:pStyle w:val="14"/>
              <w:bidi w:val="0"/>
              <w:spacing w:beforeAutospacing="0" w:afterAutospacing="0"/>
              <w:rPr>
                <w:rFonts w:hint="default" w:ascii="Times New Roman" w:hAnsi="Times New Roman" w:cs="Times New Roman"/>
                <w:snapToGrid/>
              </w:rPr>
            </w:pPr>
          </w:p>
        </w:tc>
        <w:tc>
          <w:tcPr>
            <w:tcW w:w="690" w:type="pct"/>
            <w:noWrap w:val="0"/>
            <w:vAlign w:val="center"/>
          </w:tcPr>
          <w:p w14:paraId="199579A0">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rPr>
              <w:t>注册资本</w:t>
            </w:r>
          </w:p>
        </w:tc>
        <w:tc>
          <w:tcPr>
            <w:tcW w:w="1522" w:type="pct"/>
            <w:noWrap w:val="0"/>
            <w:vAlign w:val="center"/>
          </w:tcPr>
          <w:p w14:paraId="1DDA1743">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rPr>
              <w:t>（万元）</w:t>
            </w:r>
          </w:p>
        </w:tc>
      </w:tr>
      <w:tr w14:paraId="49B0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1091" w:type="pct"/>
            <w:noWrap w:val="0"/>
            <w:vAlign w:val="center"/>
          </w:tcPr>
          <w:p w14:paraId="76FE55D7">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rPr>
              <w:t>性</w:t>
            </w:r>
            <w:r>
              <w:rPr>
                <w:rFonts w:hint="default" w:ascii="Times New Roman" w:hAnsi="Times New Roman" w:cs="Times New Roman"/>
                <w:snapToGrid/>
                <w:lang w:val="en-US" w:eastAsia="zh-CN"/>
              </w:rPr>
              <w:t xml:space="preserve">     </w:t>
            </w:r>
            <w:r>
              <w:rPr>
                <w:rFonts w:hint="default" w:ascii="Times New Roman" w:hAnsi="Times New Roman" w:cs="Times New Roman"/>
                <w:snapToGrid/>
              </w:rPr>
              <w:t>质</w:t>
            </w:r>
          </w:p>
        </w:tc>
        <w:tc>
          <w:tcPr>
            <w:tcW w:w="1696" w:type="pct"/>
            <w:gridSpan w:val="2"/>
            <w:noWrap w:val="0"/>
            <w:vAlign w:val="center"/>
          </w:tcPr>
          <w:p w14:paraId="58C4A54F">
            <w:pPr>
              <w:pStyle w:val="14"/>
              <w:bidi w:val="0"/>
              <w:spacing w:beforeAutospacing="0" w:afterAutospacing="0"/>
              <w:rPr>
                <w:rFonts w:hint="default" w:ascii="Times New Roman" w:hAnsi="Times New Roman" w:cs="Times New Roman"/>
                <w:snapToGrid/>
              </w:rPr>
            </w:pPr>
          </w:p>
        </w:tc>
        <w:tc>
          <w:tcPr>
            <w:tcW w:w="690" w:type="pct"/>
            <w:noWrap w:val="0"/>
            <w:vAlign w:val="center"/>
          </w:tcPr>
          <w:p w14:paraId="2A60412B">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rPr>
              <w:t>法人代表</w:t>
            </w:r>
          </w:p>
        </w:tc>
        <w:tc>
          <w:tcPr>
            <w:tcW w:w="1522" w:type="pct"/>
            <w:noWrap w:val="0"/>
            <w:vAlign w:val="center"/>
          </w:tcPr>
          <w:p w14:paraId="120F34C4">
            <w:pPr>
              <w:pStyle w:val="14"/>
              <w:bidi w:val="0"/>
              <w:spacing w:beforeAutospacing="0" w:afterAutospacing="0"/>
              <w:rPr>
                <w:rFonts w:hint="default" w:ascii="Times New Roman" w:hAnsi="Times New Roman" w:cs="Times New Roman"/>
                <w:snapToGrid/>
              </w:rPr>
            </w:pPr>
          </w:p>
        </w:tc>
      </w:tr>
      <w:tr w14:paraId="19C1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091" w:type="pct"/>
            <w:noWrap w:val="0"/>
            <w:vAlign w:val="center"/>
          </w:tcPr>
          <w:p w14:paraId="54AE0CCA">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rPr>
              <w:t>所属行业</w:t>
            </w:r>
          </w:p>
        </w:tc>
        <w:tc>
          <w:tcPr>
            <w:tcW w:w="1696" w:type="pct"/>
            <w:gridSpan w:val="2"/>
            <w:noWrap w:val="0"/>
            <w:vAlign w:val="center"/>
          </w:tcPr>
          <w:p w14:paraId="74EFBBBB">
            <w:pPr>
              <w:pStyle w:val="14"/>
              <w:bidi w:val="0"/>
              <w:spacing w:beforeAutospacing="0" w:afterAutospacing="0"/>
              <w:rPr>
                <w:rFonts w:hint="default" w:ascii="Times New Roman" w:hAnsi="Times New Roman" w:cs="Times New Roman"/>
                <w:snapToGrid/>
              </w:rPr>
            </w:pPr>
          </w:p>
        </w:tc>
        <w:tc>
          <w:tcPr>
            <w:tcW w:w="690" w:type="pct"/>
            <w:noWrap w:val="0"/>
            <w:vAlign w:val="center"/>
          </w:tcPr>
          <w:p w14:paraId="522B6459">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lang w:val="en-US" w:eastAsia="zh-CN"/>
              </w:rPr>
              <w:t>单位</w:t>
            </w:r>
            <w:r>
              <w:rPr>
                <w:rFonts w:hint="default" w:ascii="Times New Roman" w:hAnsi="Times New Roman" w:cs="Times New Roman"/>
                <w:snapToGrid/>
              </w:rPr>
              <w:t>人数</w:t>
            </w:r>
          </w:p>
        </w:tc>
        <w:tc>
          <w:tcPr>
            <w:tcW w:w="1522" w:type="pct"/>
            <w:noWrap w:val="0"/>
            <w:vAlign w:val="center"/>
          </w:tcPr>
          <w:p w14:paraId="797AF8FB">
            <w:pPr>
              <w:pStyle w:val="14"/>
              <w:bidi w:val="0"/>
              <w:spacing w:beforeAutospacing="0" w:afterAutospacing="0"/>
              <w:rPr>
                <w:rFonts w:hint="default" w:ascii="Times New Roman" w:hAnsi="Times New Roman" w:cs="Times New Roman"/>
                <w:snapToGrid/>
              </w:rPr>
            </w:pPr>
          </w:p>
        </w:tc>
      </w:tr>
      <w:tr w14:paraId="01C1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1091" w:type="pct"/>
            <w:noWrap w:val="0"/>
            <w:vAlign w:val="center"/>
          </w:tcPr>
          <w:p w14:paraId="59F4CD73">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rPr>
              <w:t>联</w:t>
            </w:r>
            <w:r>
              <w:rPr>
                <w:rFonts w:hint="default" w:ascii="Times New Roman" w:hAnsi="Times New Roman" w:cs="Times New Roman"/>
                <w:snapToGrid/>
                <w:lang w:val="en-US" w:eastAsia="zh-CN"/>
              </w:rPr>
              <w:t xml:space="preserve"> </w:t>
            </w:r>
            <w:r>
              <w:rPr>
                <w:rFonts w:hint="default" w:ascii="Times New Roman" w:hAnsi="Times New Roman" w:cs="Times New Roman"/>
                <w:snapToGrid/>
              </w:rPr>
              <w:t>系</w:t>
            </w:r>
            <w:r>
              <w:rPr>
                <w:rFonts w:hint="default" w:ascii="Times New Roman" w:hAnsi="Times New Roman" w:cs="Times New Roman"/>
                <w:snapToGrid/>
                <w:lang w:val="en-US" w:eastAsia="zh-CN"/>
              </w:rPr>
              <w:t xml:space="preserve"> </w:t>
            </w:r>
            <w:r>
              <w:rPr>
                <w:rFonts w:hint="default" w:ascii="Times New Roman" w:hAnsi="Times New Roman" w:cs="Times New Roman"/>
                <w:snapToGrid/>
              </w:rPr>
              <w:t>人</w:t>
            </w:r>
          </w:p>
        </w:tc>
        <w:tc>
          <w:tcPr>
            <w:tcW w:w="1696" w:type="pct"/>
            <w:gridSpan w:val="2"/>
            <w:noWrap w:val="0"/>
            <w:vAlign w:val="center"/>
          </w:tcPr>
          <w:p w14:paraId="320DAC3F">
            <w:pPr>
              <w:pStyle w:val="14"/>
              <w:bidi w:val="0"/>
              <w:spacing w:beforeAutospacing="0" w:afterAutospacing="0"/>
              <w:rPr>
                <w:rFonts w:hint="default" w:ascii="Times New Roman" w:hAnsi="Times New Roman" w:cs="Times New Roman"/>
                <w:snapToGrid/>
              </w:rPr>
            </w:pPr>
          </w:p>
        </w:tc>
        <w:tc>
          <w:tcPr>
            <w:tcW w:w="690" w:type="pct"/>
            <w:noWrap w:val="0"/>
            <w:vAlign w:val="center"/>
          </w:tcPr>
          <w:p w14:paraId="4E84F492">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rPr>
              <w:t>电   话</w:t>
            </w:r>
          </w:p>
        </w:tc>
        <w:tc>
          <w:tcPr>
            <w:tcW w:w="1522" w:type="pct"/>
            <w:noWrap w:val="0"/>
            <w:vAlign w:val="center"/>
          </w:tcPr>
          <w:p w14:paraId="6786D257">
            <w:pPr>
              <w:pStyle w:val="14"/>
              <w:bidi w:val="0"/>
              <w:spacing w:beforeAutospacing="0" w:afterAutospacing="0"/>
              <w:rPr>
                <w:rFonts w:hint="default" w:ascii="Times New Roman" w:hAnsi="Times New Roman" w:cs="Times New Roman"/>
                <w:snapToGrid/>
              </w:rPr>
            </w:pPr>
          </w:p>
        </w:tc>
      </w:tr>
      <w:tr w14:paraId="599E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5000" w:type="pct"/>
            <w:gridSpan w:val="5"/>
            <w:shd w:val="clear" w:color="auto" w:fill="D8D8D8"/>
            <w:noWrap w:val="0"/>
            <w:vAlign w:val="center"/>
          </w:tcPr>
          <w:p w14:paraId="2914EC97">
            <w:pPr>
              <w:pStyle w:val="14"/>
              <w:bidi w:val="0"/>
              <w:spacing w:beforeAutospacing="0" w:afterAutospacing="0"/>
              <w:jc w:val="center"/>
              <w:rPr>
                <w:rFonts w:hint="default" w:ascii="Times New Roman" w:hAnsi="Times New Roman" w:cs="Times New Roman"/>
                <w:snapToGrid/>
                <w:lang w:eastAsia="zh-CN"/>
              </w:rPr>
            </w:pPr>
            <w:r>
              <w:rPr>
                <w:rFonts w:hint="default" w:ascii="Times New Roman" w:hAnsi="Times New Roman" w:cs="Times New Roman"/>
                <w:snapToGrid/>
                <w:lang w:eastAsia="zh-CN"/>
              </w:rPr>
              <w:t>承办</w:t>
            </w:r>
            <w:r>
              <w:rPr>
                <w:rFonts w:hint="default" w:ascii="Times New Roman" w:hAnsi="Times New Roman" w:cs="Times New Roman"/>
                <w:snapToGrid/>
                <w:lang w:val="en-US" w:eastAsia="zh-CN"/>
              </w:rPr>
              <w:t>单位总体情况</w:t>
            </w:r>
          </w:p>
        </w:tc>
      </w:tr>
      <w:tr w14:paraId="1AF4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jc w:val="center"/>
        </w:trPr>
        <w:tc>
          <w:tcPr>
            <w:tcW w:w="5000" w:type="pct"/>
            <w:gridSpan w:val="5"/>
            <w:noWrap w:val="0"/>
            <w:vAlign w:val="center"/>
          </w:tcPr>
          <w:p w14:paraId="31B44C2D">
            <w:pPr>
              <w:pStyle w:val="14"/>
              <w:bidi w:val="0"/>
              <w:spacing w:beforeAutospacing="0" w:afterAutospacing="0"/>
              <w:rPr>
                <w:rFonts w:hint="default" w:ascii="Times New Roman" w:hAnsi="Times New Roman" w:cs="Times New Roman"/>
                <w:snapToGrid/>
                <w:lang w:eastAsia="zh-CN"/>
              </w:rPr>
            </w:pPr>
            <w:r>
              <w:rPr>
                <w:rFonts w:hint="default" w:ascii="Times New Roman" w:hAnsi="Times New Roman" w:cs="Times New Roman"/>
                <w:snapToGrid/>
              </w:rPr>
              <w:t xml:space="preserve"> </w:t>
            </w:r>
          </w:p>
        </w:tc>
      </w:tr>
      <w:tr w14:paraId="3A89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5000" w:type="pct"/>
            <w:gridSpan w:val="5"/>
            <w:shd w:val="clear" w:color="auto" w:fill="D8D8D8"/>
            <w:noWrap w:val="0"/>
            <w:vAlign w:val="center"/>
          </w:tcPr>
          <w:p w14:paraId="1454AE49">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rPr>
              <w:t>申报项目类型</w:t>
            </w:r>
          </w:p>
        </w:tc>
      </w:tr>
      <w:tr w14:paraId="6B1B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 w:hRule="exact"/>
          <w:jc w:val="center"/>
        </w:trPr>
        <w:tc>
          <w:tcPr>
            <w:tcW w:w="5000" w:type="pct"/>
            <w:gridSpan w:val="5"/>
            <w:shd w:val="clear" w:color="auto" w:fill="FFFFFF"/>
            <w:noWrap w:val="0"/>
            <w:vAlign w:val="center"/>
          </w:tcPr>
          <w:p w14:paraId="6D3EAB3B">
            <w:pPr>
              <w:pStyle w:val="14"/>
              <w:bidi w:val="0"/>
              <w:spacing w:beforeAutospacing="0" w:afterAutospacing="0"/>
              <w:jc w:val="left"/>
              <w:rPr>
                <w:rFonts w:hint="default" w:ascii="Times New Roman" w:hAnsi="Times New Roman" w:cs="Times New Roman"/>
                <w:snapToGrid/>
              </w:rPr>
            </w:pPr>
            <w:r>
              <w:rPr>
                <w:rFonts w:hint="default" w:ascii="Times New Roman" w:hAnsi="Times New Roman" w:cs="Times New Roman"/>
                <w:snapToGrid/>
                <w:lang w:val="en-US" w:eastAsia="zh-CN"/>
              </w:rPr>
              <w:t>1.</w:t>
            </w:r>
            <w:r>
              <w:rPr>
                <w:rFonts w:hint="default" w:ascii="Times New Roman" w:hAnsi="Times New Roman" w:cs="Times New Roman"/>
                <w:snapToGrid/>
              </w:rPr>
              <w:t>团镇商贸中心</w:t>
            </w:r>
            <w:r>
              <w:rPr>
                <w:rFonts w:hint="default" w:ascii="Times New Roman" w:hAnsi="Times New Roman" w:cs="Times New Roman"/>
                <w:snapToGrid/>
              </w:rPr>
              <w:sym w:font="Wingdings 2" w:char="00A3"/>
            </w:r>
            <w:r>
              <w:rPr>
                <w:rFonts w:hint="default" w:ascii="Times New Roman" w:hAnsi="Times New Roman" w:cs="Times New Roman"/>
                <w:snapToGrid/>
                <w:lang w:val="en-US" w:eastAsia="zh-CN"/>
              </w:rPr>
              <w:t>2.</w:t>
            </w:r>
            <w:r>
              <w:rPr>
                <w:rFonts w:hint="default" w:ascii="Times New Roman" w:hAnsi="Times New Roman" w:cs="Times New Roman"/>
                <w:snapToGrid/>
              </w:rPr>
              <w:t>大中型超市</w:t>
            </w:r>
            <w:r>
              <w:rPr>
                <w:rFonts w:hint="default" w:ascii="Times New Roman" w:hAnsi="Times New Roman" w:cs="Times New Roman"/>
                <w:snapToGrid/>
              </w:rPr>
              <w:sym w:font="Wingdings 2" w:char="00A3"/>
            </w:r>
            <w:r>
              <w:rPr>
                <w:rFonts w:hint="default" w:ascii="Times New Roman" w:hAnsi="Times New Roman" w:cs="Times New Roman"/>
                <w:snapToGrid/>
                <w:lang w:val="en-US" w:eastAsia="zh-CN"/>
              </w:rPr>
              <w:t>3.</w:t>
            </w:r>
            <w:r>
              <w:rPr>
                <w:rFonts w:hint="default" w:ascii="Times New Roman" w:hAnsi="Times New Roman" w:cs="Times New Roman"/>
                <w:snapToGrid/>
              </w:rPr>
              <w:t>集贸市场</w:t>
            </w:r>
            <w:r>
              <w:rPr>
                <w:rFonts w:hint="default" w:ascii="Times New Roman" w:hAnsi="Times New Roman" w:cs="Times New Roman"/>
                <w:snapToGrid/>
              </w:rPr>
              <w:sym w:font="Wingdings 2" w:char="00A3"/>
            </w:r>
            <w:r>
              <w:rPr>
                <w:rFonts w:hint="default" w:ascii="Times New Roman" w:hAnsi="Times New Roman" w:cs="Times New Roman"/>
                <w:snapToGrid/>
                <w:lang w:val="en-US" w:eastAsia="zh-CN"/>
              </w:rPr>
              <w:t>4.</w:t>
            </w:r>
            <w:r>
              <w:rPr>
                <w:rFonts w:hint="default" w:ascii="Times New Roman" w:hAnsi="Times New Roman" w:cs="Times New Roman"/>
                <w:snapToGrid/>
              </w:rPr>
              <w:t>师级物流配送中心</w:t>
            </w:r>
            <w:r>
              <w:rPr>
                <w:rFonts w:hint="default" w:ascii="Times New Roman" w:hAnsi="Times New Roman" w:cs="Times New Roman"/>
                <w:snapToGrid/>
              </w:rPr>
              <w:sym w:font="Wingdings 2" w:char="00A3"/>
            </w:r>
            <w:r>
              <w:rPr>
                <w:rFonts w:hint="default" w:ascii="Times New Roman" w:hAnsi="Times New Roman" w:cs="Times New Roman"/>
                <w:snapToGrid/>
                <w:lang w:val="en-US" w:eastAsia="zh-CN"/>
              </w:rPr>
              <w:t>5.</w:t>
            </w:r>
            <w:r>
              <w:rPr>
                <w:rFonts w:hint="default" w:ascii="Times New Roman" w:hAnsi="Times New Roman" w:cs="Times New Roman"/>
                <w:snapToGrid/>
              </w:rPr>
              <w:t>团镇物流快递站点</w:t>
            </w:r>
            <w:r>
              <w:rPr>
                <w:rFonts w:hint="default" w:ascii="Times New Roman" w:hAnsi="Times New Roman" w:cs="Times New Roman"/>
                <w:snapToGrid/>
              </w:rPr>
              <w:sym w:font="Wingdings 2" w:char="00A3"/>
            </w:r>
          </w:p>
          <w:p w14:paraId="03515BD2">
            <w:pPr>
              <w:pStyle w:val="14"/>
              <w:bidi w:val="0"/>
              <w:spacing w:beforeAutospacing="0" w:afterAutospacing="0"/>
              <w:jc w:val="left"/>
              <w:rPr>
                <w:rFonts w:hint="default" w:ascii="Times New Roman" w:hAnsi="Times New Roman" w:cs="Times New Roman"/>
                <w:snapToGrid/>
              </w:rPr>
            </w:pPr>
            <w:r>
              <w:rPr>
                <w:rFonts w:hint="default" w:ascii="Times New Roman" w:hAnsi="Times New Roman" w:cs="Times New Roman"/>
                <w:snapToGrid/>
                <w:lang w:val="en-US" w:eastAsia="zh-CN"/>
              </w:rPr>
              <w:t>6.</w:t>
            </w:r>
            <w:r>
              <w:rPr>
                <w:rFonts w:hint="default" w:ascii="Times New Roman" w:hAnsi="Times New Roman" w:cs="Times New Roman"/>
                <w:snapToGrid/>
              </w:rPr>
              <w:t>其它</w:t>
            </w:r>
            <w:r>
              <w:rPr>
                <w:rFonts w:hint="default" w:ascii="Times New Roman" w:hAnsi="Times New Roman" w:cs="Times New Roman"/>
                <w:snapToGrid/>
              </w:rPr>
              <w:sym w:font="Wingdings 2" w:char="00A3"/>
            </w:r>
            <w:r>
              <w:rPr>
                <w:rFonts w:hint="default" w:ascii="Times New Roman" w:hAnsi="Times New Roman" w:cs="Times New Roman"/>
                <w:snapToGrid/>
              </w:rPr>
              <w:t>，请填写项目类型</w:t>
            </w:r>
            <w:r>
              <w:rPr>
                <w:rFonts w:hint="default" w:ascii="Times New Roman" w:hAnsi="Times New Roman" w:cs="Times New Roman"/>
                <w:snapToGrid/>
                <w:u w:val="single"/>
                <w:lang w:val="en-US" w:eastAsia="zh-CN"/>
              </w:rPr>
              <w:t xml:space="preserve">              </w:t>
            </w:r>
            <w:r>
              <w:rPr>
                <w:rFonts w:hint="default" w:ascii="Times New Roman" w:hAnsi="Times New Roman" w:cs="Times New Roman"/>
                <w:snapToGrid/>
                <w:lang w:val="en-US" w:eastAsia="zh-CN"/>
              </w:rPr>
              <w:t xml:space="preserve">          </w:t>
            </w:r>
            <w:r>
              <w:rPr>
                <w:rFonts w:hint="default" w:ascii="Times New Roman" w:hAnsi="Times New Roman" w:cs="Times New Roman"/>
                <w:snapToGrid/>
              </w:rPr>
              <w:t xml:space="preserve">       </w:t>
            </w:r>
          </w:p>
        </w:tc>
      </w:tr>
      <w:tr w14:paraId="231F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000" w:type="pct"/>
            <w:gridSpan w:val="5"/>
            <w:shd w:val="clear" w:color="auto" w:fill="D8D8D8"/>
            <w:noWrap w:val="0"/>
            <w:vAlign w:val="center"/>
          </w:tcPr>
          <w:p w14:paraId="08336348">
            <w:pPr>
              <w:pStyle w:val="14"/>
              <w:bidi w:val="0"/>
              <w:spacing w:beforeAutospacing="0" w:afterAutospacing="0"/>
              <w:rPr>
                <w:rFonts w:hint="default" w:ascii="Times New Roman" w:hAnsi="Times New Roman" w:cs="Times New Roman"/>
                <w:snapToGrid/>
                <w:lang w:val="en-US" w:eastAsia="zh-CN"/>
              </w:rPr>
            </w:pPr>
            <w:r>
              <w:rPr>
                <w:rFonts w:hint="default" w:ascii="Times New Roman" w:hAnsi="Times New Roman" w:cs="Times New Roman"/>
                <w:snapToGrid/>
              </w:rPr>
              <w:t>申报项目</w:t>
            </w:r>
            <w:r>
              <w:rPr>
                <w:rFonts w:hint="default" w:ascii="Times New Roman" w:hAnsi="Times New Roman" w:cs="Times New Roman"/>
                <w:snapToGrid/>
                <w:lang w:val="en-US" w:eastAsia="zh-CN"/>
              </w:rPr>
              <w:t>简介</w:t>
            </w:r>
          </w:p>
        </w:tc>
      </w:tr>
      <w:tr w14:paraId="5FF4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1" w:hRule="exact"/>
          <w:jc w:val="center"/>
        </w:trPr>
        <w:tc>
          <w:tcPr>
            <w:tcW w:w="1091" w:type="pct"/>
            <w:noWrap w:val="0"/>
            <w:vAlign w:val="center"/>
          </w:tcPr>
          <w:p w14:paraId="54EF6592">
            <w:pPr>
              <w:pStyle w:val="14"/>
              <w:bidi w:val="0"/>
              <w:spacing w:beforeAutospacing="0" w:afterAutospacing="0"/>
              <w:jc w:val="both"/>
              <w:rPr>
                <w:rFonts w:hint="default" w:ascii="Times New Roman" w:hAnsi="Times New Roman" w:cs="Times New Roman"/>
                <w:snapToGrid/>
              </w:rPr>
            </w:pPr>
            <w:r>
              <w:rPr>
                <w:rFonts w:hint="default" w:ascii="Times New Roman" w:hAnsi="Times New Roman" w:cs="Times New Roman"/>
                <w:snapToGrid/>
              </w:rPr>
              <w:t>项目名称、实施情况、解决的关键问题、项目资金投入情况及其他必要事项</w:t>
            </w:r>
          </w:p>
        </w:tc>
        <w:tc>
          <w:tcPr>
            <w:tcW w:w="3908" w:type="pct"/>
            <w:gridSpan w:val="4"/>
            <w:noWrap w:val="0"/>
            <w:vAlign w:val="center"/>
          </w:tcPr>
          <w:p w14:paraId="39BBBE1D">
            <w:pPr>
              <w:pStyle w:val="14"/>
              <w:bidi w:val="0"/>
              <w:spacing w:beforeAutospacing="0" w:afterAutospacing="0"/>
              <w:rPr>
                <w:rFonts w:hint="default" w:ascii="Times New Roman" w:hAnsi="Times New Roman" w:cs="Times New Roman"/>
                <w:snapToGrid/>
              </w:rPr>
            </w:pPr>
          </w:p>
          <w:p w14:paraId="3DA73E97">
            <w:pPr>
              <w:pStyle w:val="14"/>
              <w:bidi w:val="0"/>
              <w:spacing w:beforeAutospacing="0" w:afterAutospacing="0"/>
              <w:rPr>
                <w:rFonts w:hint="default" w:ascii="Times New Roman" w:hAnsi="Times New Roman" w:cs="Times New Roman"/>
                <w:snapToGrid/>
              </w:rPr>
            </w:pPr>
          </w:p>
          <w:p w14:paraId="643D082A">
            <w:pPr>
              <w:pStyle w:val="14"/>
              <w:bidi w:val="0"/>
              <w:spacing w:beforeAutospacing="0" w:afterAutospacing="0"/>
              <w:rPr>
                <w:rFonts w:hint="default" w:ascii="Times New Roman" w:hAnsi="Times New Roman" w:cs="Times New Roman"/>
                <w:snapToGrid/>
              </w:rPr>
            </w:pPr>
          </w:p>
          <w:p w14:paraId="424B8BC2">
            <w:pPr>
              <w:pStyle w:val="14"/>
              <w:bidi w:val="0"/>
              <w:spacing w:beforeAutospacing="0" w:afterAutospacing="0"/>
              <w:rPr>
                <w:rFonts w:hint="default" w:ascii="Times New Roman" w:hAnsi="Times New Roman" w:cs="Times New Roman"/>
                <w:snapToGrid/>
              </w:rPr>
            </w:pPr>
          </w:p>
        </w:tc>
      </w:tr>
      <w:tr w14:paraId="3627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000" w:type="pct"/>
            <w:gridSpan w:val="5"/>
            <w:shd w:val="clear" w:color="auto" w:fill="D8D8D8"/>
            <w:noWrap w:val="0"/>
            <w:vAlign w:val="center"/>
          </w:tcPr>
          <w:p w14:paraId="2942628E">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rPr>
              <w:t>项目资金使用情况</w:t>
            </w:r>
          </w:p>
        </w:tc>
      </w:tr>
      <w:tr w14:paraId="4A55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91" w:type="pct"/>
            <w:vMerge w:val="restart"/>
            <w:noWrap w:val="0"/>
            <w:vAlign w:val="center"/>
          </w:tcPr>
          <w:p w14:paraId="685F6B54">
            <w:pPr>
              <w:pStyle w:val="14"/>
              <w:bidi w:val="0"/>
              <w:spacing w:beforeAutospacing="0" w:afterAutospacing="0"/>
              <w:rPr>
                <w:rFonts w:hint="default" w:ascii="Times New Roman" w:hAnsi="Times New Roman" w:cs="Times New Roman"/>
                <w:snapToGrid/>
              </w:rPr>
            </w:pPr>
          </w:p>
          <w:p w14:paraId="31B9C666">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rPr>
              <w:t>项目投资总额</w:t>
            </w:r>
          </w:p>
          <w:p w14:paraId="08A2C552">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rPr>
              <w:t>及构成（万元）</w:t>
            </w:r>
          </w:p>
          <w:p w14:paraId="12B64F4B">
            <w:pPr>
              <w:pStyle w:val="14"/>
              <w:bidi w:val="0"/>
              <w:spacing w:beforeAutospacing="0" w:afterAutospacing="0"/>
              <w:rPr>
                <w:rFonts w:hint="default" w:ascii="Times New Roman" w:hAnsi="Times New Roman" w:cs="Times New Roman"/>
                <w:snapToGrid/>
              </w:rPr>
            </w:pPr>
          </w:p>
        </w:tc>
        <w:tc>
          <w:tcPr>
            <w:tcW w:w="1696" w:type="pct"/>
            <w:gridSpan w:val="2"/>
            <w:noWrap w:val="0"/>
            <w:vAlign w:val="center"/>
          </w:tcPr>
          <w:p w14:paraId="208F0F47">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rPr>
              <w:t>合计</w:t>
            </w:r>
          </w:p>
        </w:tc>
        <w:tc>
          <w:tcPr>
            <w:tcW w:w="2212" w:type="pct"/>
            <w:gridSpan w:val="2"/>
            <w:noWrap w:val="0"/>
            <w:vAlign w:val="center"/>
          </w:tcPr>
          <w:p w14:paraId="20A9EFEB">
            <w:pPr>
              <w:pStyle w:val="14"/>
              <w:bidi w:val="0"/>
              <w:spacing w:beforeAutospacing="0" w:afterAutospacing="0"/>
              <w:rPr>
                <w:rFonts w:hint="default" w:ascii="Times New Roman" w:hAnsi="Times New Roman" w:cs="Times New Roman"/>
                <w:snapToGrid/>
              </w:rPr>
            </w:pPr>
          </w:p>
        </w:tc>
      </w:tr>
      <w:tr w14:paraId="61FB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91" w:type="pct"/>
            <w:vMerge w:val="continue"/>
            <w:noWrap w:val="0"/>
            <w:vAlign w:val="center"/>
          </w:tcPr>
          <w:p w14:paraId="3B2DF9F4">
            <w:pPr>
              <w:pStyle w:val="14"/>
              <w:bidi w:val="0"/>
              <w:spacing w:beforeAutospacing="0" w:afterAutospacing="0"/>
              <w:rPr>
                <w:rFonts w:hint="default" w:ascii="Times New Roman" w:hAnsi="Times New Roman" w:cs="Times New Roman"/>
                <w:snapToGrid/>
              </w:rPr>
            </w:pPr>
          </w:p>
        </w:tc>
        <w:tc>
          <w:tcPr>
            <w:tcW w:w="1696" w:type="pct"/>
            <w:gridSpan w:val="2"/>
            <w:noWrap w:val="0"/>
            <w:vAlign w:val="center"/>
          </w:tcPr>
          <w:p w14:paraId="3B927728">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rPr>
              <w:t>基础设施建设费用</w:t>
            </w:r>
          </w:p>
        </w:tc>
        <w:tc>
          <w:tcPr>
            <w:tcW w:w="2212" w:type="pct"/>
            <w:gridSpan w:val="2"/>
            <w:noWrap w:val="0"/>
            <w:vAlign w:val="center"/>
          </w:tcPr>
          <w:p w14:paraId="733DA852">
            <w:pPr>
              <w:pStyle w:val="14"/>
              <w:bidi w:val="0"/>
              <w:spacing w:beforeAutospacing="0" w:afterAutospacing="0"/>
              <w:rPr>
                <w:rFonts w:hint="default" w:ascii="Times New Roman" w:hAnsi="Times New Roman" w:cs="Times New Roman"/>
                <w:snapToGrid/>
              </w:rPr>
            </w:pPr>
          </w:p>
        </w:tc>
      </w:tr>
      <w:tr w14:paraId="7F3E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1091" w:type="pct"/>
            <w:vMerge w:val="continue"/>
            <w:noWrap w:val="0"/>
            <w:vAlign w:val="center"/>
          </w:tcPr>
          <w:p w14:paraId="312459D1">
            <w:pPr>
              <w:pStyle w:val="14"/>
              <w:bidi w:val="0"/>
              <w:spacing w:beforeAutospacing="0" w:afterAutospacing="0"/>
              <w:rPr>
                <w:rFonts w:hint="default" w:ascii="Times New Roman" w:hAnsi="Times New Roman" w:cs="Times New Roman"/>
                <w:snapToGrid/>
              </w:rPr>
            </w:pPr>
          </w:p>
        </w:tc>
        <w:tc>
          <w:tcPr>
            <w:tcW w:w="1696" w:type="pct"/>
            <w:gridSpan w:val="2"/>
            <w:noWrap w:val="0"/>
            <w:vAlign w:val="center"/>
          </w:tcPr>
          <w:p w14:paraId="791AD8B9">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rPr>
              <w:t>设备购置费用</w:t>
            </w:r>
          </w:p>
        </w:tc>
        <w:tc>
          <w:tcPr>
            <w:tcW w:w="2212" w:type="pct"/>
            <w:gridSpan w:val="2"/>
            <w:noWrap w:val="0"/>
            <w:vAlign w:val="center"/>
          </w:tcPr>
          <w:p w14:paraId="0CB8AF6B">
            <w:pPr>
              <w:pStyle w:val="14"/>
              <w:bidi w:val="0"/>
              <w:spacing w:beforeAutospacing="0" w:afterAutospacing="0"/>
              <w:rPr>
                <w:rFonts w:hint="default" w:ascii="Times New Roman" w:hAnsi="Times New Roman" w:cs="Times New Roman"/>
                <w:snapToGrid/>
              </w:rPr>
            </w:pPr>
          </w:p>
        </w:tc>
      </w:tr>
      <w:tr w14:paraId="0CF5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091" w:type="pct"/>
            <w:vMerge w:val="continue"/>
            <w:noWrap w:val="0"/>
            <w:vAlign w:val="center"/>
          </w:tcPr>
          <w:p w14:paraId="6A039BE1">
            <w:pPr>
              <w:pStyle w:val="14"/>
              <w:bidi w:val="0"/>
              <w:spacing w:beforeAutospacing="0" w:afterAutospacing="0"/>
              <w:rPr>
                <w:rFonts w:hint="default" w:ascii="Times New Roman" w:hAnsi="Times New Roman" w:cs="Times New Roman"/>
                <w:snapToGrid/>
              </w:rPr>
            </w:pPr>
          </w:p>
        </w:tc>
        <w:tc>
          <w:tcPr>
            <w:tcW w:w="1696" w:type="pct"/>
            <w:gridSpan w:val="2"/>
            <w:noWrap w:val="0"/>
            <w:vAlign w:val="center"/>
          </w:tcPr>
          <w:p w14:paraId="498ACEDA">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rPr>
              <w:t>其他费用</w:t>
            </w:r>
          </w:p>
        </w:tc>
        <w:tc>
          <w:tcPr>
            <w:tcW w:w="2212" w:type="pct"/>
            <w:gridSpan w:val="2"/>
            <w:noWrap w:val="0"/>
            <w:vAlign w:val="center"/>
          </w:tcPr>
          <w:p w14:paraId="16CF721D">
            <w:pPr>
              <w:pStyle w:val="14"/>
              <w:bidi w:val="0"/>
              <w:spacing w:beforeAutospacing="0" w:afterAutospacing="0"/>
              <w:rPr>
                <w:rFonts w:hint="default" w:ascii="Times New Roman" w:hAnsi="Times New Roman" w:cs="Times New Roman"/>
                <w:snapToGrid/>
              </w:rPr>
            </w:pPr>
          </w:p>
        </w:tc>
      </w:tr>
      <w:tr w14:paraId="4AF0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787" w:type="pct"/>
            <w:gridSpan w:val="3"/>
            <w:noWrap w:val="0"/>
            <w:vAlign w:val="center"/>
          </w:tcPr>
          <w:p w14:paraId="69A18630">
            <w:pPr>
              <w:pStyle w:val="14"/>
              <w:bidi w:val="0"/>
              <w:spacing w:beforeAutospacing="0" w:afterAutospacing="0"/>
              <w:rPr>
                <w:rFonts w:hint="default" w:ascii="Times New Roman" w:hAnsi="Times New Roman" w:cs="Times New Roman"/>
                <w:snapToGrid/>
              </w:rPr>
            </w:pPr>
            <w:r>
              <w:rPr>
                <w:rFonts w:hint="default" w:ascii="Times New Roman" w:hAnsi="Times New Roman" w:cs="Times New Roman"/>
                <w:snapToGrid/>
                <w:lang w:eastAsia="zh-CN"/>
              </w:rPr>
              <w:t>拟</w:t>
            </w:r>
            <w:r>
              <w:rPr>
                <w:rFonts w:hint="default" w:ascii="Times New Roman" w:hAnsi="Times New Roman" w:cs="Times New Roman"/>
                <w:snapToGrid/>
              </w:rPr>
              <w:t>支持</w:t>
            </w:r>
            <w:r>
              <w:rPr>
                <w:rFonts w:hint="default" w:ascii="Times New Roman" w:hAnsi="Times New Roman" w:cs="Times New Roman"/>
                <w:snapToGrid/>
                <w:lang w:val="en-US" w:eastAsia="zh-CN"/>
              </w:rPr>
              <w:t>补助资金</w:t>
            </w:r>
            <w:r>
              <w:rPr>
                <w:rFonts w:hint="default" w:ascii="Times New Roman" w:hAnsi="Times New Roman" w:cs="Times New Roman"/>
                <w:snapToGrid/>
              </w:rPr>
              <w:t>（万元）</w:t>
            </w:r>
          </w:p>
        </w:tc>
        <w:tc>
          <w:tcPr>
            <w:tcW w:w="2212" w:type="pct"/>
            <w:gridSpan w:val="2"/>
            <w:noWrap w:val="0"/>
            <w:vAlign w:val="center"/>
          </w:tcPr>
          <w:p w14:paraId="01B5724E">
            <w:pPr>
              <w:pStyle w:val="14"/>
              <w:bidi w:val="0"/>
              <w:spacing w:beforeAutospacing="0" w:afterAutospacing="0"/>
              <w:rPr>
                <w:rFonts w:hint="default" w:ascii="Times New Roman" w:hAnsi="Times New Roman" w:cs="Times New Roman"/>
                <w:snapToGrid/>
              </w:rPr>
            </w:pPr>
          </w:p>
        </w:tc>
      </w:tr>
      <w:tr w14:paraId="6EB0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7" w:hRule="atLeast"/>
          <w:jc w:val="center"/>
        </w:trPr>
        <w:tc>
          <w:tcPr>
            <w:tcW w:w="1472" w:type="pct"/>
            <w:gridSpan w:val="2"/>
            <w:noWrap w:val="0"/>
            <w:vAlign w:val="center"/>
          </w:tcPr>
          <w:p w14:paraId="046504A1">
            <w:pPr>
              <w:pStyle w:val="14"/>
              <w:bidi w:val="0"/>
              <w:spacing w:beforeAutospacing="0" w:afterAutospacing="0"/>
              <w:jc w:val="center"/>
              <w:rPr>
                <w:rFonts w:hint="default" w:ascii="Times New Roman" w:hAnsi="Times New Roman" w:cs="Times New Roman"/>
                <w:snapToGrid/>
                <w:lang w:val="en-US" w:eastAsia="zh-CN"/>
              </w:rPr>
            </w:pPr>
            <w:r>
              <w:rPr>
                <w:rFonts w:hint="eastAsia" w:ascii="Times New Roman" w:hAnsi="Times New Roman" w:cs="Times New Roman"/>
                <w:snapToGrid/>
                <w:lang w:val="en-US" w:eastAsia="zh-CN"/>
              </w:rPr>
              <w:t>团场、镇</w:t>
            </w:r>
            <w:r>
              <w:rPr>
                <w:rFonts w:hint="default" w:ascii="Times New Roman" w:hAnsi="Times New Roman" w:cs="Times New Roman"/>
                <w:snapToGrid/>
                <w:lang w:val="en-US" w:eastAsia="zh-CN"/>
              </w:rPr>
              <w:t>推荐意见：</w:t>
            </w:r>
          </w:p>
          <w:p w14:paraId="02DB4B4B">
            <w:pPr>
              <w:pStyle w:val="14"/>
              <w:bidi w:val="0"/>
              <w:spacing w:beforeAutospacing="0" w:afterAutospacing="0"/>
              <w:jc w:val="center"/>
              <w:rPr>
                <w:rFonts w:hint="default" w:ascii="Times New Roman" w:hAnsi="Times New Roman" w:cs="Times New Roman"/>
                <w:snapToGrid/>
                <w:lang w:val="en-US" w:eastAsia="zh-CN"/>
              </w:rPr>
            </w:pPr>
          </w:p>
          <w:p w14:paraId="0AC6503C">
            <w:pPr>
              <w:pStyle w:val="14"/>
              <w:bidi w:val="0"/>
              <w:spacing w:beforeAutospacing="0" w:afterAutospacing="0"/>
              <w:jc w:val="center"/>
              <w:rPr>
                <w:rFonts w:hint="default" w:ascii="Times New Roman" w:hAnsi="Times New Roman" w:cs="Times New Roman"/>
                <w:snapToGrid/>
                <w:lang w:val="en-US" w:eastAsia="zh-CN"/>
              </w:rPr>
            </w:pPr>
          </w:p>
          <w:p w14:paraId="564276E0">
            <w:pPr>
              <w:pStyle w:val="14"/>
              <w:bidi w:val="0"/>
              <w:spacing w:beforeAutospacing="0" w:afterAutospacing="0"/>
              <w:jc w:val="center"/>
              <w:rPr>
                <w:rFonts w:hint="default" w:ascii="Times New Roman" w:hAnsi="Times New Roman" w:cs="Times New Roman"/>
                <w:snapToGrid/>
                <w:lang w:val="en-US" w:eastAsia="zh-CN"/>
              </w:rPr>
            </w:pPr>
            <w:r>
              <w:rPr>
                <w:rFonts w:hint="eastAsia" w:ascii="Times New Roman" w:hAnsi="Times New Roman" w:cs="Times New Roman"/>
                <w:snapToGrid/>
                <w:lang w:val="en-US" w:eastAsia="zh-CN"/>
              </w:rPr>
              <w:t>第六师XX团、镇</w:t>
            </w:r>
            <w:r>
              <w:rPr>
                <w:rFonts w:hint="default" w:ascii="Times New Roman" w:hAnsi="Times New Roman" w:cs="Times New Roman"/>
                <w:snapToGrid/>
                <w:lang w:val="en-US" w:eastAsia="zh-CN"/>
              </w:rPr>
              <w:t>（盖章）</w:t>
            </w:r>
          </w:p>
          <w:p w14:paraId="32E99866">
            <w:pPr>
              <w:pStyle w:val="14"/>
              <w:bidi w:val="0"/>
              <w:spacing w:beforeAutospacing="0" w:afterAutospacing="0"/>
              <w:jc w:val="center"/>
              <w:rPr>
                <w:rFonts w:hint="default" w:ascii="Times New Roman" w:hAnsi="Times New Roman" w:cs="Times New Roman"/>
                <w:snapToGrid/>
              </w:rPr>
            </w:pPr>
            <w:r>
              <w:rPr>
                <w:rFonts w:hint="default" w:ascii="Times New Roman" w:hAnsi="Times New Roman" w:cs="Times New Roman"/>
                <w:snapToGrid/>
                <w:lang w:val="en-US" w:eastAsia="zh-CN"/>
              </w:rPr>
              <w:t>年  月  日</w:t>
            </w:r>
          </w:p>
        </w:tc>
        <w:tc>
          <w:tcPr>
            <w:tcW w:w="1314" w:type="pct"/>
            <w:noWrap w:val="0"/>
            <w:vAlign w:val="center"/>
          </w:tcPr>
          <w:p w14:paraId="10D812AA">
            <w:pPr>
              <w:pStyle w:val="14"/>
              <w:bidi w:val="0"/>
              <w:spacing w:beforeAutospacing="0" w:afterAutospacing="0"/>
              <w:jc w:val="center"/>
              <w:rPr>
                <w:rFonts w:hint="default" w:ascii="Times New Roman" w:hAnsi="Times New Roman" w:cs="Times New Roman"/>
                <w:snapToGrid/>
                <w:lang w:val="en-US" w:eastAsia="zh-CN"/>
              </w:rPr>
            </w:pPr>
            <w:bookmarkStart w:id="1" w:name="OLE_LINK8"/>
            <w:r>
              <w:rPr>
                <w:rFonts w:hint="default" w:ascii="Times New Roman" w:hAnsi="Times New Roman" w:cs="Times New Roman"/>
                <w:snapToGrid/>
                <w:lang w:val="en-US" w:eastAsia="zh-CN"/>
              </w:rPr>
              <w:t>师市商务局推荐意见：</w:t>
            </w:r>
          </w:p>
          <w:bookmarkEnd w:id="1"/>
          <w:p w14:paraId="21F82E5B">
            <w:pPr>
              <w:pStyle w:val="14"/>
              <w:bidi w:val="0"/>
              <w:spacing w:beforeAutospacing="0" w:afterAutospacing="0"/>
              <w:jc w:val="center"/>
              <w:rPr>
                <w:rFonts w:hint="default" w:ascii="Times New Roman" w:hAnsi="Times New Roman" w:cs="Times New Roman"/>
                <w:snapToGrid/>
                <w:lang w:val="en-US" w:eastAsia="zh-CN"/>
              </w:rPr>
            </w:pPr>
          </w:p>
          <w:p w14:paraId="78D4504B">
            <w:pPr>
              <w:pStyle w:val="14"/>
              <w:bidi w:val="0"/>
              <w:spacing w:beforeAutospacing="0" w:afterAutospacing="0"/>
              <w:jc w:val="center"/>
              <w:rPr>
                <w:rFonts w:hint="default" w:ascii="Times New Roman" w:hAnsi="Times New Roman" w:cs="Times New Roman"/>
                <w:snapToGrid/>
                <w:lang w:val="en-US" w:eastAsia="zh-CN"/>
              </w:rPr>
            </w:pPr>
          </w:p>
          <w:p w14:paraId="54DC6EB0">
            <w:pPr>
              <w:pStyle w:val="14"/>
              <w:bidi w:val="0"/>
              <w:spacing w:beforeAutospacing="0" w:afterAutospacing="0"/>
              <w:jc w:val="center"/>
              <w:rPr>
                <w:rFonts w:hint="default" w:ascii="Times New Roman" w:hAnsi="Times New Roman" w:cs="Times New Roman"/>
                <w:snapToGrid/>
                <w:lang w:val="en-US" w:eastAsia="zh-CN"/>
              </w:rPr>
            </w:pPr>
            <w:bookmarkStart w:id="2" w:name="OLE_LINK9"/>
            <w:r>
              <w:rPr>
                <w:rFonts w:hint="default" w:ascii="Times New Roman" w:hAnsi="Times New Roman" w:cs="Times New Roman"/>
                <w:snapToGrid/>
                <w:lang w:val="en-US" w:eastAsia="zh-CN"/>
              </w:rPr>
              <w:t>第</w:t>
            </w:r>
            <w:r>
              <w:rPr>
                <w:rFonts w:hint="eastAsia" w:ascii="Times New Roman" w:hAnsi="Times New Roman" w:cs="Times New Roman"/>
                <w:snapToGrid/>
                <w:lang w:val="en-US" w:eastAsia="zh-CN"/>
              </w:rPr>
              <w:t>六师</w:t>
            </w:r>
            <w:r>
              <w:rPr>
                <w:rFonts w:hint="default" w:ascii="Times New Roman" w:hAnsi="Times New Roman" w:cs="Times New Roman"/>
                <w:snapToGrid/>
                <w:lang w:val="en-US" w:eastAsia="zh-CN"/>
              </w:rPr>
              <w:t>商务局（盖章）</w:t>
            </w:r>
          </w:p>
          <w:p w14:paraId="1CE11B7C">
            <w:pPr>
              <w:pStyle w:val="14"/>
              <w:bidi w:val="0"/>
              <w:spacing w:beforeAutospacing="0" w:afterAutospacing="0"/>
              <w:jc w:val="center"/>
              <w:rPr>
                <w:rFonts w:hint="default" w:ascii="Times New Roman" w:hAnsi="Times New Roman" w:cs="Times New Roman"/>
                <w:snapToGrid/>
              </w:rPr>
            </w:pPr>
            <w:r>
              <w:rPr>
                <w:rFonts w:hint="default" w:ascii="Times New Roman" w:hAnsi="Times New Roman" w:cs="Times New Roman"/>
                <w:snapToGrid/>
                <w:lang w:val="en-US" w:eastAsia="zh-CN"/>
              </w:rPr>
              <w:t>年  月  日</w:t>
            </w:r>
            <w:bookmarkEnd w:id="2"/>
          </w:p>
        </w:tc>
        <w:tc>
          <w:tcPr>
            <w:tcW w:w="2212" w:type="pct"/>
            <w:gridSpan w:val="2"/>
            <w:noWrap w:val="0"/>
            <w:vAlign w:val="center"/>
          </w:tcPr>
          <w:p w14:paraId="2F873175">
            <w:pPr>
              <w:pStyle w:val="14"/>
              <w:bidi w:val="0"/>
              <w:spacing w:beforeAutospacing="0" w:afterAutospacing="0"/>
              <w:jc w:val="center"/>
              <w:rPr>
                <w:rFonts w:hint="default" w:ascii="Times New Roman" w:hAnsi="Times New Roman" w:cs="Times New Roman"/>
                <w:snapToGrid/>
                <w:lang w:val="en-US" w:eastAsia="zh-CN"/>
              </w:rPr>
            </w:pPr>
            <w:r>
              <w:rPr>
                <w:rFonts w:hint="default" w:ascii="Times New Roman" w:hAnsi="Times New Roman" w:cs="Times New Roman"/>
                <w:snapToGrid/>
                <w:lang w:val="en-US" w:eastAsia="zh-CN"/>
              </w:rPr>
              <w:t>师市财政局推荐意见：</w:t>
            </w:r>
          </w:p>
          <w:p w14:paraId="4436BD26">
            <w:pPr>
              <w:pStyle w:val="14"/>
              <w:bidi w:val="0"/>
              <w:spacing w:beforeAutospacing="0" w:afterAutospacing="0"/>
              <w:jc w:val="center"/>
              <w:rPr>
                <w:rFonts w:hint="default" w:ascii="Times New Roman" w:hAnsi="Times New Roman" w:cs="Times New Roman"/>
                <w:snapToGrid/>
                <w:lang w:val="en-US" w:eastAsia="zh-CN"/>
              </w:rPr>
            </w:pPr>
          </w:p>
          <w:p w14:paraId="23FDA022">
            <w:pPr>
              <w:pStyle w:val="14"/>
              <w:bidi w:val="0"/>
              <w:spacing w:beforeAutospacing="0" w:afterAutospacing="0"/>
              <w:jc w:val="center"/>
              <w:rPr>
                <w:rFonts w:hint="default" w:ascii="Times New Roman" w:hAnsi="Times New Roman" w:cs="Times New Roman"/>
                <w:snapToGrid/>
                <w:lang w:val="en-US" w:eastAsia="zh-CN"/>
              </w:rPr>
            </w:pPr>
          </w:p>
          <w:p w14:paraId="69608087">
            <w:pPr>
              <w:pStyle w:val="14"/>
              <w:bidi w:val="0"/>
              <w:spacing w:beforeAutospacing="0" w:afterAutospacing="0"/>
              <w:jc w:val="center"/>
              <w:rPr>
                <w:rFonts w:hint="default" w:ascii="Times New Roman" w:hAnsi="Times New Roman" w:cs="Times New Roman"/>
                <w:snapToGrid/>
                <w:lang w:val="en-US" w:eastAsia="zh-CN"/>
              </w:rPr>
            </w:pPr>
            <w:r>
              <w:rPr>
                <w:rFonts w:hint="default" w:ascii="Times New Roman" w:hAnsi="Times New Roman" w:cs="Times New Roman"/>
                <w:snapToGrid/>
                <w:lang w:val="en-US" w:eastAsia="zh-CN"/>
              </w:rPr>
              <w:t>第</w:t>
            </w:r>
            <w:r>
              <w:rPr>
                <w:rFonts w:hint="eastAsia" w:ascii="Times New Roman" w:hAnsi="Times New Roman" w:cs="Times New Roman"/>
                <w:snapToGrid/>
                <w:lang w:val="en-US" w:eastAsia="zh-CN"/>
              </w:rPr>
              <w:t>六师</w:t>
            </w:r>
            <w:r>
              <w:rPr>
                <w:rFonts w:hint="default" w:ascii="Times New Roman" w:hAnsi="Times New Roman" w:cs="Times New Roman"/>
                <w:snapToGrid/>
                <w:lang w:val="en-US" w:eastAsia="zh-CN"/>
              </w:rPr>
              <w:t>财政局（盖章）</w:t>
            </w:r>
          </w:p>
          <w:p w14:paraId="2F7B6B46">
            <w:pPr>
              <w:pStyle w:val="14"/>
              <w:bidi w:val="0"/>
              <w:spacing w:beforeAutospacing="0" w:afterAutospacing="0"/>
              <w:jc w:val="center"/>
              <w:rPr>
                <w:rFonts w:hint="default" w:ascii="Times New Roman" w:hAnsi="Times New Roman" w:cs="Times New Roman"/>
                <w:snapToGrid/>
              </w:rPr>
            </w:pPr>
            <w:r>
              <w:rPr>
                <w:rFonts w:hint="default" w:ascii="Times New Roman" w:hAnsi="Times New Roman" w:cs="Times New Roman"/>
                <w:snapToGrid/>
                <w:lang w:val="en-US" w:eastAsia="zh-CN"/>
              </w:rPr>
              <w:t>年  月  日</w:t>
            </w:r>
          </w:p>
        </w:tc>
      </w:tr>
    </w:tbl>
    <w:p w14:paraId="75DD559C">
      <w:pPr>
        <w:widowControl/>
        <w:wordWrap w:val="0"/>
        <w:autoSpaceDE/>
        <w:autoSpaceDN/>
        <w:spacing w:beforeAutospacing="0" w:afterAutospacing="0" w:line="580" w:lineRule="exact"/>
        <w:ind w:left="0" w:leftChars="0" w:right="0" w:rightChars="0" w:firstLine="628" w:firstLineChars="200"/>
        <w:jc w:val="both"/>
        <w:outlineLvl w:val="9"/>
        <w:rPr>
          <w:rFonts w:hint="eastAsia" w:ascii="Times New Roman" w:hAnsi="方正仿宋简体" w:eastAsia="方正仿宋简体" w:cs="方正仿宋简体"/>
          <w:b w:val="0"/>
          <w:bCs/>
          <w:i w:val="0"/>
          <w:snapToGrid/>
          <w:color w:val="000000"/>
          <w:spacing w:val="0"/>
          <w:w w:val="100"/>
          <w:sz w:val="32"/>
          <w:szCs w:val="32"/>
          <w:u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2098" w:right="1531" w:bottom="1418" w:left="1588" w:header="851" w:footer="992" w:gutter="0"/>
          <w:pgNumType w:fmt="decimal"/>
          <w:cols w:space="0" w:num="1"/>
          <w:rtlGutter w:val="0"/>
          <w:docGrid w:type="linesAndChars" w:linePitch="605" w:charSpace="-1266"/>
        </w:sectPr>
      </w:pPr>
    </w:p>
    <w:p w14:paraId="0370CA2D">
      <w:pPr>
        <w:widowControl w:val="0"/>
        <w:wordWrap w:val="0"/>
        <w:autoSpaceDE/>
        <w:autoSpaceDN/>
        <w:spacing w:beforeAutospacing="0" w:afterAutospacing="0" w:line="580" w:lineRule="exact"/>
        <w:ind w:left="0" w:leftChars="0" w:right="0" w:rightChars="0" w:firstLine="0" w:firstLineChars="0"/>
        <w:jc w:val="left"/>
        <w:outlineLvl w:val="9"/>
        <w:rPr>
          <w:rFonts w:hint="eastAsia" w:ascii="Times New Roman" w:hAnsi="方正黑体简体" w:eastAsia="方正黑体简体" w:cs="方正黑体简体"/>
          <w:b w:val="0"/>
          <w:bCs/>
          <w:i w:val="0"/>
          <w:snapToGrid/>
          <w:color w:val="000000"/>
          <w:spacing w:val="0"/>
          <w:w w:val="100"/>
          <w:sz w:val="32"/>
          <w:szCs w:val="32"/>
          <w:u w:val="none"/>
        </w:rPr>
      </w:pPr>
      <w:r>
        <w:rPr>
          <w:rFonts w:hint="eastAsia" w:ascii="Times New Roman" w:hAnsi="方正黑体简体" w:eastAsia="方正黑体简体" w:cs="方正黑体简体"/>
          <w:b w:val="0"/>
          <w:bCs/>
          <w:i w:val="0"/>
          <w:snapToGrid/>
          <w:color w:val="000000"/>
          <w:spacing w:val="0"/>
          <w:w w:val="100"/>
          <w:sz w:val="32"/>
          <w:szCs w:val="32"/>
          <w:u w:val="none"/>
        </w:rPr>
        <w:t>附件2</w:t>
      </w:r>
    </w:p>
    <w:p w14:paraId="2C5050F1">
      <w:pPr>
        <w:widowControl/>
        <w:wordWrap w:val="0"/>
        <w:autoSpaceDE/>
        <w:autoSpaceDN/>
        <w:spacing w:beforeAutospacing="0" w:afterAutospacing="0" w:line="580" w:lineRule="exact"/>
        <w:ind w:left="0" w:leftChars="0" w:right="0" w:rightChars="0" w:firstLine="628" w:firstLineChars="200"/>
        <w:jc w:val="both"/>
        <w:outlineLvl w:val="9"/>
        <w:rPr>
          <w:rFonts w:hint="eastAsia" w:ascii="Times New Roman" w:hAnsi="方正仿宋简体" w:eastAsia="方正仿宋简体" w:cs="方正仿宋简体"/>
          <w:b w:val="0"/>
          <w:bCs/>
          <w:i w:val="0"/>
          <w:snapToGrid/>
          <w:color w:val="000000"/>
          <w:spacing w:val="0"/>
          <w:w w:val="100"/>
          <w:sz w:val="32"/>
          <w:szCs w:val="32"/>
          <w:u w:val="none"/>
          <w:lang w:val="en-US" w:eastAsia="zh-CN"/>
        </w:rPr>
      </w:pPr>
    </w:p>
    <w:p w14:paraId="1DFF9B34">
      <w:pPr>
        <w:keepNext w:val="0"/>
        <w:keepLines w:val="0"/>
        <w:pageBreakBefore w:val="0"/>
        <w:widowControl/>
        <w:kinsoku/>
        <w:wordWrap/>
        <w:overflowPunct/>
        <w:topLinePunct w:val="0"/>
        <w:autoSpaceDE/>
        <w:autoSpaceDN/>
        <w:bidi w:val="0"/>
        <w:adjustRightInd w:val="0"/>
        <w:snapToGrid/>
        <w:spacing w:beforeAutospacing="0" w:afterAutospacing="0" w:line="580" w:lineRule="exact"/>
        <w:ind w:left="0" w:leftChars="0" w:right="0" w:rightChars="0" w:firstLine="0" w:firstLineChars="0"/>
        <w:jc w:val="center"/>
        <w:textAlignment w:val="baseline"/>
        <w:outlineLvl w:val="0"/>
        <w:rPr>
          <w:rFonts w:hint="eastAsia" w:ascii="Times New Roman" w:hAnsi="方正小标宋简体" w:eastAsia="方正小标宋简体" w:cs="方正小标宋简体"/>
          <w:b w:val="0"/>
          <w:i w:val="0"/>
          <w:snapToGrid/>
          <w:color w:val="000000"/>
          <w:spacing w:val="0"/>
          <w:w w:val="100"/>
          <w:sz w:val="44"/>
          <w:szCs w:val="44"/>
          <w:u w:val="none"/>
        </w:rPr>
      </w:pPr>
      <w:r>
        <w:rPr>
          <w:rFonts w:hint="eastAsia" w:ascii="Times New Roman" w:hAnsi="方正小标宋简体" w:eastAsia="方正小标宋简体" w:cs="方正小标宋简体"/>
          <w:b w:val="0"/>
          <w:i w:val="0"/>
          <w:snapToGrid/>
          <w:color w:val="000000"/>
          <w:spacing w:val="0"/>
          <w:w w:val="100"/>
          <w:sz w:val="44"/>
          <w:szCs w:val="44"/>
          <w:u w:val="none"/>
          <w:lang w:eastAsia="zh-CN"/>
        </w:rPr>
        <w:t>2025年度</w:t>
      </w:r>
      <w:bookmarkStart w:id="3" w:name="OLE_LINK5"/>
      <w:r>
        <w:rPr>
          <w:rFonts w:hint="eastAsia" w:ascii="Times New Roman" w:hAnsi="方正小标宋简体" w:eastAsia="方正小标宋简体" w:cs="方正小标宋简体"/>
          <w:b w:val="0"/>
          <w:i w:val="0"/>
          <w:snapToGrid/>
          <w:color w:val="000000"/>
          <w:spacing w:val="0"/>
          <w:w w:val="100"/>
          <w:sz w:val="44"/>
          <w:szCs w:val="44"/>
          <w:u w:val="none"/>
        </w:rPr>
        <w:t>师</w:t>
      </w:r>
      <w:r>
        <w:rPr>
          <w:rFonts w:hint="eastAsia" w:ascii="Times New Roman" w:hAnsi="方正小标宋简体" w:eastAsia="方正小标宋简体" w:cs="方正小标宋简体"/>
          <w:b w:val="0"/>
          <w:i w:val="0"/>
          <w:snapToGrid/>
          <w:color w:val="000000"/>
          <w:spacing w:val="0"/>
          <w:w w:val="100"/>
          <w:sz w:val="44"/>
          <w:szCs w:val="44"/>
          <w:u w:val="none"/>
          <w:lang w:eastAsia="zh-CN"/>
        </w:rPr>
        <w:t>市</w:t>
      </w:r>
      <w:r>
        <w:rPr>
          <w:rFonts w:hint="eastAsia" w:ascii="Times New Roman" w:hAnsi="方正小标宋简体" w:eastAsia="方正小标宋简体" w:cs="方正小标宋简体"/>
          <w:b w:val="0"/>
          <w:i w:val="0"/>
          <w:snapToGrid/>
          <w:color w:val="000000"/>
          <w:spacing w:val="0"/>
          <w:w w:val="100"/>
          <w:sz w:val="44"/>
          <w:szCs w:val="44"/>
          <w:u w:val="none"/>
        </w:rPr>
        <w:t>县域商业建设项目</w:t>
      </w:r>
    </w:p>
    <w:bookmarkEnd w:id="3"/>
    <w:p w14:paraId="4EA32B06">
      <w:pPr>
        <w:keepNext w:val="0"/>
        <w:keepLines w:val="0"/>
        <w:pageBreakBefore w:val="0"/>
        <w:widowControl/>
        <w:kinsoku/>
        <w:wordWrap/>
        <w:overflowPunct/>
        <w:topLinePunct w:val="0"/>
        <w:autoSpaceDE/>
        <w:autoSpaceDN/>
        <w:bidi w:val="0"/>
        <w:adjustRightInd w:val="0"/>
        <w:snapToGrid/>
        <w:spacing w:beforeAutospacing="0" w:afterAutospacing="0" w:line="580" w:lineRule="exact"/>
        <w:ind w:left="0" w:leftChars="0" w:right="0" w:rightChars="0" w:firstLine="0" w:firstLineChars="0"/>
        <w:jc w:val="center"/>
        <w:textAlignment w:val="baseline"/>
        <w:outlineLvl w:val="0"/>
        <w:rPr>
          <w:rFonts w:hint="eastAsia" w:ascii="Times New Roman" w:hAnsi="方正小标宋简体" w:eastAsia="方正小标宋简体" w:cs="方正小标宋简体"/>
          <w:b w:val="0"/>
          <w:i w:val="0"/>
          <w:snapToGrid/>
          <w:color w:val="000000"/>
          <w:spacing w:val="0"/>
          <w:w w:val="100"/>
          <w:sz w:val="44"/>
          <w:u w:val="none"/>
        </w:rPr>
      </w:pPr>
      <w:r>
        <w:rPr>
          <w:rFonts w:hint="eastAsia" w:ascii="Times New Roman" w:hAnsi="方正小标宋简体" w:eastAsia="方正小标宋简体" w:cs="方正小标宋简体"/>
          <w:b w:val="0"/>
          <w:i w:val="0"/>
          <w:snapToGrid/>
          <w:color w:val="000000"/>
          <w:spacing w:val="0"/>
          <w:w w:val="100"/>
          <w:sz w:val="44"/>
          <w:szCs w:val="44"/>
          <w:u w:val="none"/>
        </w:rPr>
        <w:t>实地核查确认函</w:t>
      </w:r>
    </w:p>
    <w:p w14:paraId="66C9691F">
      <w:pPr>
        <w:keepNext w:val="0"/>
        <w:keepLines w:val="0"/>
        <w:pageBreakBefore w:val="0"/>
        <w:widowControl/>
        <w:kinsoku/>
        <w:wordWrap/>
        <w:overflowPunct/>
        <w:topLinePunct w:val="0"/>
        <w:autoSpaceDE/>
        <w:autoSpaceDN/>
        <w:bidi w:val="0"/>
        <w:adjustRightInd w:val="0"/>
        <w:snapToGrid/>
        <w:spacing w:beforeAutospacing="0" w:afterAutospacing="0" w:line="580" w:lineRule="exact"/>
        <w:ind w:left="0" w:leftChars="0" w:right="0" w:rightChars="0" w:firstLine="628" w:firstLineChars="200"/>
        <w:jc w:val="both"/>
        <w:textAlignment w:val="baseline"/>
        <w:outlineLvl w:val="9"/>
        <w:rPr>
          <w:rFonts w:hint="eastAsia" w:ascii="Times New Roman" w:hAnsi="方正仿宋简体" w:eastAsia="方正仿宋简体" w:cs="方正仿宋简体"/>
          <w:b w:val="0"/>
          <w:i w:val="0"/>
          <w:snapToGrid/>
          <w:color w:val="000000"/>
          <w:spacing w:val="0"/>
          <w:w w:val="100"/>
          <w:sz w:val="32"/>
          <w:szCs w:val="32"/>
          <w:u w:val="none"/>
        </w:rPr>
      </w:pPr>
    </w:p>
    <w:p w14:paraId="4E970C3E">
      <w:pPr>
        <w:keepNext w:val="0"/>
        <w:keepLines w:val="0"/>
        <w:pageBreakBefore w:val="0"/>
        <w:widowControl/>
        <w:kinsoku/>
        <w:wordWrap/>
        <w:overflowPunct/>
        <w:topLinePunct w:val="0"/>
        <w:autoSpaceDE/>
        <w:autoSpaceDN/>
        <w:bidi w:val="0"/>
        <w:adjustRightInd w:val="0"/>
        <w:snapToGrid/>
        <w:spacing w:beforeAutospacing="0" w:afterAutospacing="0" w:line="580" w:lineRule="exact"/>
        <w:ind w:left="0" w:leftChars="0" w:right="0" w:rightChars="0" w:firstLine="628" w:firstLineChars="200"/>
        <w:jc w:val="both"/>
        <w:textAlignment w:val="baseline"/>
        <w:outlineLvl w:val="9"/>
        <w:rPr>
          <w:rFonts w:hint="eastAsia" w:ascii="Times New Roman" w:hAnsi="方正仿宋简体" w:eastAsia="方正仿宋简体" w:cs="方正仿宋简体"/>
          <w:b w:val="0"/>
          <w:i w:val="0"/>
          <w:snapToGrid/>
          <w:color w:val="000000"/>
          <w:spacing w:val="0"/>
          <w:w w:val="100"/>
          <w:sz w:val="32"/>
          <w:szCs w:val="32"/>
          <w:u w:val="none"/>
        </w:rPr>
      </w:pPr>
      <w:r>
        <w:rPr>
          <w:rFonts w:hint="eastAsia" w:ascii="Times New Roman" w:hAnsi="方正仿宋简体" w:eastAsia="方正仿宋简体" w:cs="方正仿宋简体"/>
          <w:b w:val="0"/>
          <w:i w:val="0"/>
          <w:snapToGrid/>
          <w:color w:val="000000"/>
          <w:spacing w:val="0"/>
          <w:w w:val="100"/>
          <w:sz w:val="32"/>
          <w:szCs w:val="32"/>
          <w:u w:val="none"/>
        </w:rPr>
        <w:t>（项目情况简介，包括项目名称、项目区位、项目实施单位、项目进展等内容）</w:t>
      </w:r>
    </w:p>
    <w:p w14:paraId="56D7EA92">
      <w:pPr>
        <w:keepNext w:val="0"/>
        <w:keepLines w:val="0"/>
        <w:pageBreakBefore w:val="0"/>
        <w:widowControl/>
        <w:kinsoku/>
        <w:wordWrap/>
        <w:overflowPunct/>
        <w:topLinePunct w:val="0"/>
        <w:autoSpaceDE/>
        <w:autoSpaceDN/>
        <w:bidi w:val="0"/>
        <w:adjustRightInd w:val="0"/>
        <w:snapToGrid/>
        <w:spacing w:beforeAutospacing="0" w:afterAutospacing="0" w:line="580" w:lineRule="exact"/>
        <w:ind w:left="0" w:leftChars="0" w:right="0" w:rightChars="0" w:firstLine="628" w:firstLineChars="200"/>
        <w:jc w:val="both"/>
        <w:textAlignment w:val="baseline"/>
        <w:outlineLvl w:val="9"/>
        <w:rPr>
          <w:rFonts w:hint="eastAsia" w:ascii="Times New Roman" w:hAnsi="方正仿宋简体" w:eastAsia="方正仿宋简体" w:cs="方正仿宋简体"/>
          <w:b w:val="0"/>
          <w:i w:val="0"/>
          <w:snapToGrid/>
          <w:color w:val="000000"/>
          <w:spacing w:val="0"/>
          <w:w w:val="100"/>
          <w:sz w:val="32"/>
          <w:szCs w:val="32"/>
          <w:u w:val="none"/>
        </w:rPr>
      </w:pPr>
      <w:r>
        <w:rPr>
          <w:rFonts w:hint="eastAsia" w:ascii="Times New Roman" w:hAnsi="方正仿宋简体" w:eastAsia="方正仿宋简体" w:cs="方正仿宋简体"/>
          <w:b w:val="0"/>
          <w:i w:val="0"/>
          <w:snapToGrid/>
          <w:color w:val="000000"/>
          <w:spacing w:val="0"/>
          <w:w w:val="100"/>
          <w:sz w:val="32"/>
          <w:szCs w:val="32"/>
          <w:u w:val="none"/>
        </w:rPr>
        <w:t>经实地核查，XX团、镇申报的县域商业项目建设内容属实，</w:t>
      </w:r>
      <w:r>
        <w:rPr>
          <w:rFonts w:hint="eastAsia" w:ascii="Times New Roman" w:hAnsi="方正仿宋简体" w:eastAsia="方正仿宋简体" w:cs="方正仿宋简体"/>
          <w:b w:val="0"/>
          <w:i w:val="0"/>
          <w:snapToGrid/>
          <w:color w:val="000000"/>
          <w:spacing w:val="0"/>
          <w:w w:val="100"/>
          <w:sz w:val="32"/>
          <w:szCs w:val="32"/>
          <w:u w:val="none"/>
          <w:lang w:eastAsia="zh-CN"/>
        </w:rPr>
        <w:t>已</w:t>
      </w:r>
      <w:r>
        <w:rPr>
          <w:rFonts w:hint="eastAsia" w:ascii="Times New Roman" w:hAnsi="方正仿宋简体" w:eastAsia="方正仿宋简体" w:cs="方正仿宋简体"/>
          <w:b w:val="0"/>
          <w:i w:val="0"/>
          <w:snapToGrid/>
          <w:color w:val="000000"/>
          <w:spacing w:val="0"/>
          <w:w w:val="100"/>
          <w:sz w:val="32"/>
          <w:szCs w:val="32"/>
          <w:u w:val="none"/>
        </w:rPr>
        <w:t>竣工</w:t>
      </w:r>
      <w:r>
        <w:rPr>
          <w:rFonts w:hint="eastAsia" w:ascii="Times New Roman" w:hAnsi="方正仿宋简体" w:eastAsia="方正仿宋简体" w:cs="方正仿宋简体"/>
          <w:b w:val="0"/>
          <w:i w:val="0"/>
          <w:snapToGrid/>
          <w:color w:val="000000"/>
          <w:spacing w:val="0"/>
          <w:w w:val="100"/>
          <w:sz w:val="32"/>
          <w:szCs w:val="32"/>
          <w:u w:val="none"/>
          <w:lang w:eastAsia="zh-CN"/>
        </w:rPr>
        <w:t>并</w:t>
      </w:r>
      <w:r>
        <w:rPr>
          <w:rFonts w:hint="eastAsia" w:ascii="Times New Roman" w:hAnsi="方正仿宋简体" w:eastAsia="方正仿宋简体" w:cs="方正仿宋简体"/>
          <w:b w:val="0"/>
          <w:i w:val="0"/>
          <w:snapToGrid/>
          <w:color w:val="000000"/>
          <w:spacing w:val="0"/>
          <w:w w:val="100"/>
          <w:sz w:val="32"/>
          <w:szCs w:val="32"/>
          <w:u w:val="none"/>
        </w:rPr>
        <w:t>通过验收，并保证全程规范使用项目资金，使项目如期投产达效。</w:t>
      </w:r>
    </w:p>
    <w:p w14:paraId="3D82F1CF">
      <w:pPr>
        <w:keepNext w:val="0"/>
        <w:keepLines w:val="0"/>
        <w:pageBreakBefore w:val="0"/>
        <w:widowControl/>
        <w:kinsoku/>
        <w:wordWrap/>
        <w:overflowPunct/>
        <w:topLinePunct w:val="0"/>
        <w:autoSpaceDE/>
        <w:autoSpaceDN/>
        <w:bidi w:val="0"/>
        <w:adjustRightInd w:val="0"/>
        <w:snapToGrid/>
        <w:spacing w:beforeAutospacing="0" w:afterAutospacing="0" w:line="580" w:lineRule="exact"/>
        <w:ind w:left="0" w:leftChars="0" w:right="0" w:rightChars="0" w:firstLine="628" w:firstLineChars="200"/>
        <w:jc w:val="both"/>
        <w:textAlignment w:val="baseline"/>
        <w:outlineLvl w:val="9"/>
        <w:rPr>
          <w:rFonts w:hint="eastAsia" w:ascii="Times New Roman" w:hAnsi="方正仿宋简体" w:eastAsia="方正仿宋简体" w:cs="方正仿宋简体"/>
          <w:b w:val="0"/>
          <w:i w:val="0"/>
          <w:snapToGrid/>
          <w:color w:val="000000"/>
          <w:spacing w:val="0"/>
          <w:w w:val="100"/>
          <w:sz w:val="32"/>
          <w:szCs w:val="32"/>
          <w:u w:val="none"/>
        </w:rPr>
      </w:pPr>
      <w:r>
        <w:rPr>
          <w:rFonts w:hint="eastAsia" w:ascii="Times New Roman" w:hAnsi="方正仿宋简体" w:eastAsia="方正仿宋简体" w:cs="方正仿宋简体"/>
          <w:b w:val="0"/>
          <w:i w:val="0"/>
          <w:snapToGrid/>
          <w:color w:val="000000"/>
          <w:spacing w:val="0"/>
          <w:w w:val="100"/>
          <w:sz w:val="32"/>
          <w:szCs w:val="32"/>
          <w:u w:val="none"/>
        </w:rPr>
        <w:t>特此证明。</w:t>
      </w:r>
    </w:p>
    <w:p w14:paraId="5147C0B1">
      <w:pPr>
        <w:keepNext w:val="0"/>
        <w:keepLines w:val="0"/>
        <w:pageBreakBefore w:val="0"/>
        <w:widowControl/>
        <w:kinsoku/>
        <w:wordWrap/>
        <w:overflowPunct/>
        <w:topLinePunct w:val="0"/>
        <w:autoSpaceDE/>
        <w:autoSpaceDN/>
        <w:bidi w:val="0"/>
        <w:adjustRightInd w:val="0"/>
        <w:snapToGrid/>
        <w:spacing w:beforeAutospacing="0" w:afterAutospacing="0" w:line="580" w:lineRule="exact"/>
        <w:ind w:left="0" w:leftChars="0" w:right="0" w:rightChars="0" w:firstLine="628" w:firstLineChars="200"/>
        <w:jc w:val="both"/>
        <w:textAlignment w:val="baseline"/>
        <w:outlineLvl w:val="9"/>
        <w:rPr>
          <w:rFonts w:hint="eastAsia" w:ascii="Times New Roman" w:hAnsi="方正仿宋简体" w:eastAsia="方正仿宋简体" w:cs="方正仿宋简体"/>
          <w:b w:val="0"/>
          <w:i w:val="0"/>
          <w:snapToGrid/>
          <w:color w:val="000000"/>
          <w:spacing w:val="0"/>
          <w:w w:val="100"/>
          <w:sz w:val="32"/>
          <w:szCs w:val="32"/>
          <w:u w:val="none"/>
        </w:rPr>
      </w:pPr>
    </w:p>
    <w:p w14:paraId="7564B22F">
      <w:pPr>
        <w:keepNext w:val="0"/>
        <w:keepLines w:val="0"/>
        <w:pageBreakBefore w:val="0"/>
        <w:widowControl/>
        <w:kinsoku/>
        <w:wordWrap/>
        <w:overflowPunct/>
        <w:topLinePunct w:val="0"/>
        <w:autoSpaceDE/>
        <w:autoSpaceDN/>
        <w:bidi w:val="0"/>
        <w:adjustRightInd w:val="0"/>
        <w:snapToGrid/>
        <w:spacing w:beforeAutospacing="0" w:afterAutospacing="0" w:line="580" w:lineRule="exact"/>
        <w:ind w:left="0" w:leftChars="0" w:right="0" w:rightChars="0" w:firstLine="628" w:firstLineChars="200"/>
        <w:jc w:val="both"/>
        <w:textAlignment w:val="baseline"/>
        <w:outlineLvl w:val="9"/>
        <w:rPr>
          <w:rFonts w:hint="eastAsia" w:ascii="Times New Roman" w:hAnsi="方正仿宋简体" w:eastAsia="方正仿宋简体" w:cs="方正仿宋简体"/>
          <w:b w:val="0"/>
          <w:i w:val="0"/>
          <w:snapToGrid/>
          <w:color w:val="000000"/>
          <w:spacing w:val="0"/>
          <w:w w:val="100"/>
          <w:sz w:val="32"/>
          <w:szCs w:val="32"/>
          <w:u w:val="none"/>
        </w:rPr>
      </w:pPr>
      <w:r>
        <w:rPr>
          <w:rFonts w:hint="eastAsia" w:ascii="Times New Roman" w:hAnsi="方正仿宋简体" w:eastAsia="方正仿宋简体" w:cs="方正仿宋简体"/>
          <w:b w:val="0"/>
          <w:i w:val="0"/>
          <w:snapToGrid/>
          <w:color w:val="000000"/>
          <w:spacing w:val="0"/>
          <w:w w:val="100"/>
          <w:sz w:val="32"/>
          <w:szCs w:val="32"/>
          <w:u w:val="none"/>
          <w:lang w:eastAsia="zh-CN"/>
        </w:rPr>
        <w:t>六师五家渠市</w:t>
      </w:r>
      <w:r>
        <w:rPr>
          <w:rFonts w:hint="eastAsia" w:ascii="Times New Roman" w:hAnsi="方正仿宋简体" w:eastAsia="方正仿宋简体" w:cs="方正仿宋简体"/>
          <w:b w:val="0"/>
          <w:i w:val="0"/>
          <w:snapToGrid/>
          <w:color w:val="000000"/>
          <w:spacing w:val="0"/>
          <w:w w:val="100"/>
          <w:sz w:val="32"/>
          <w:szCs w:val="32"/>
          <w:u w:val="none"/>
        </w:rPr>
        <w:t>XX团、镇</w:t>
      </w:r>
    </w:p>
    <w:p w14:paraId="206E68A4">
      <w:pPr>
        <w:keepNext w:val="0"/>
        <w:keepLines w:val="0"/>
        <w:pageBreakBefore w:val="0"/>
        <w:widowControl/>
        <w:kinsoku/>
        <w:wordWrap/>
        <w:overflowPunct/>
        <w:topLinePunct w:val="0"/>
        <w:autoSpaceDE/>
        <w:autoSpaceDN/>
        <w:bidi w:val="0"/>
        <w:adjustRightInd w:val="0"/>
        <w:snapToGrid/>
        <w:spacing w:beforeAutospacing="0" w:afterAutospacing="0" w:line="580" w:lineRule="exact"/>
        <w:ind w:left="0" w:leftChars="0" w:right="0" w:rightChars="0" w:firstLine="628" w:firstLineChars="200"/>
        <w:jc w:val="both"/>
        <w:textAlignment w:val="baseline"/>
        <w:outlineLvl w:val="9"/>
        <w:rPr>
          <w:rFonts w:hint="eastAsia" w:ascii="Times New Roman" w:hAnsi="方正仿宋简体" w:eastAsia="方正仿宋简体" w:cs="方正仿宋简体"/>
          <w:b w:val="0"/>
          <w:i w:val="0"/>
          <w:snapToGrid/>
          <w:color w:val="000000"/>
          <w:spacing w:val="0"/>
          <w:w w:val="100"/>
          <w:sz w:val="32"/>
          <w:szCs w:val="32"/>
          <w:u w:val="none"/>
        </w:rPr>
      </w:pPr>
      <w:r>
        <w:rPr>
          <w:rFonts w:hint="eastAsia" w:ascii="Times New Roman" w:hAnsi="方正仿宋简体" w:eastAsia="方正仿宋简体" w:cs="方正仿宋简体"/>
          <w:b w:val="0"/>
          <w:i w:val="0"/>
          <w:snapToGrid/>
          <w:color w:val="000000"/>
          <w:spacing w:val="0"/>
          <w:w w:val="100"/>
          <w:sz w:val="32"/>
          <w:szCs w:val="32"/>
          <w:u w:val="none"/>
        </w:rPr>
        <w:t>主要负责人（签名）：</w:t>
      </w:r>
    </w:p>
    <w:p w14:paraId="53A713C2">
      <w:pPr>
        <w:keepNext w:val="0"/>
        <w:keepLines w:val="0"/>
        <w:pageBreakBefore w:val="0"/>
        <w:widowControl/>
        <w:kinsoku/>
        <w:wordWrap/>
        <w:overflowPunct/>
        <w:topLinePunct w:val="0"/>
        <w:autoSpaceDE/>
        <w:autoSpaceDN/>
        <w:bidi w:val="0"/>
        <w:adjustRightInd w:val="0"/>
        <w:snapToGrid/>
        <w:spacing w:beforeAutospacing="0" w:afterAutospacing="0" w:line="580" w:lineRule="exact"/>
        <w:ind w:left="0" w:leftChars="0" w:right="0" w:rightChars="0" w:firstLine="628" w:firstLineChars="200"/>
        <w:jc w:val="both"/>
        <w:textAlignment w:val="baseline"/>
        <w:outlineLvl w:val="9"/>
        <w:rPr>
          <w:rFonts w:hint="eastAsia" w:ascii="Times New Roman" w:hAnsi="方正仿宋简体" w:eastAsia="方正仿宋简体" w:cs="方正仿宋简体"/>
          <w:b w:val="0"/>
          <w:i w:val="0"/>
          <w:snapToGrid/>
          <w:color w:val="000000"/>
          <w:spacing w:val="0"/>
          <w:w w:val="100"/>
          <w:sz w:val="32"/>
          <w:szCs w:val="32"/>
          <w:u w:val="none"/>
        </w:rPr>
      </w:pPr>
    </w:p>
    <w:p w14:paraId="762DC8ED">
      <w:pPr>
        <w:keepNext w:val="0"/>
        <w:keepLines w:val="0"/>
        <w:pageBreakBefore w:val="0"/>
        <w:widowControl/>
        <w:kinsoku/>
        <w:wordWrap/>
        <w:overflowPunct/>
        <w:topLinePunct w:val="0"/>
        <w:autoSpaceDE/>
        <w:autoSpaceDN/>
        <w:bidi w:val="0"/>
        <w:adjustRightInd w:val="0"/>
        <w:snapToGrid/>
        <w:spacing w:beforeAutospacing="0" w:afterAutospacing="0" w:line="580" w:lineRule="exact"/>
        <w:ind w:left="0" w:leftChars="0" w:right="0" w:rightChars="0" w:firstLine="628" w:firstLineChars="200"/>
        <w:jc w:val="both"/>
        <w:textAlignment w:val="baseline"/>
        <w:outlineLvl w:val="9"/>
        <w:rPr>
          <w:rFonts w:hint="eastAsia" w:ascii="Times New Roman" w:hAnsi="方正仿宋简体" w:eastAsia="方正仿宋简体" w:cs="方正仿宋简体"/>
          <w:b w:val="0"/>
          <w:i w:val="0"/>
          <w:snapToGrid/>
          <w:color w:val="000000"/>
          <w:spacing w:val="0"/>
          <w:w w:val="100"/>
          <w:sz w:val="32"/>
          <w:szCs w:val="32"/>
          <w:u w:val="none"/>
        </w:rPr>
      </w:pPr>
    </w:p>
    <w:p w14:paraId="56046479">
      <w:pPr>
        <w:keepNext w:val="0"/>
        <w:keepLines w:val="0"/>
        <w:pageBreakBefore w:val="0"/>
        <w:widowControl/>
        <w:kinsoku/>
        <w:wordWrap/>
        <w:overflowPunct/>
        <w:topLinePunct w:val="0"/>
        <w:autoSpaceDE/>
        <w:autoSpaceDN/>
        <w:bidi w:val="0"/>
        <w:adjustRightInd w:val="0"/>
        <w:snapToGrid/>
        <w:spacing w:beforeAutospacing="0" w:afterAutospacing="0" w:line="580" w:lineRule="exact"/>
        <w:ind w:left="0" w:leftChars="0" w:right="0" w:rightChars="0" w:firstLine="2826" w:firstLineChars="900"/>
        <w:jc w:val="both"/>
        <w:textAlignment w:val="baseline"/>
        <w:outlineLvl w:val="9"/>
        <w:rPr>
          <w:rFonts w:hint="eastAsia" w:ascii="Times New Roman" w:hAnsi="方正仿宋简体" w:eastAsia="方正仿宋简体" w:cs="方正仿宋简体"/>
          <w:b w:val="0"/>
          <w:i w:val="0"/>
          <w:snapToGrid/>
          <w:color w:val="000000"/>
          <w:spacing w:val="0"/>
          <w:w w:val="100"/>
          <w:sz w:val="32"/>
          <w:szCs w:val="32"/>
          <w:u w:val="none"/>
        </w:rPr>
      </w:pPr>
      <w:bookmarkStart w:id="4" w:name="OLE_LINK2"/>
      <w:r>
        <w:rPr>
          <w:rFonts w:hint="eastAsia" w:ascii="Times New Roman" w:hAnsi="方正仿宋简体" w:eastAsia="方正仿宋简体" w:cs="方正仿宋简体"/>
          <w:b w:val="0"/>
          <w:i w:val="0"/>
          <w:snapToGrid/>
          <w:color w:val="000000"/>
          <w:spacing w:val="0"/>
          <w:w w:val="100"/>
          <w:sz w:val="32"/>
          <w:szCs w:val="32"/>
          <w:u w:val="none"/>
        </w:rPr>
        <w:t>第</w:t>
      </w:r>
      <w:r>
        <w:rPr>
          <w:rFonts w:hint="eastAsia" w:ascii="Times New Roman" w:hAnsi="方正仿宋简体" w:eastAsia="方正仿宋简体" w:cs="方正仿宋简体"/>
          <w:b w:val="0"/>
          <w:i w:val="0"/>
          <w:snapToGrid/>
          <w:color w:val="000000"/>
          <w:spacing w:val="0"/>
          <w:w w:val="100"/>
          <w:sz w:val="32"/>
          <w:szCs w:val="32"/>
          <w:u w:val="none"/>
          <w:lang w:eastAsia="zh-CN"/>
        </w:rPr>
        <w:t>六师</w:t>
      </w:r>
      <w:r>
        <w:rPr>
          <w:rFonts w:hint="eastAsia" w:ascii="Times New Roman" w:hAnsi="方正仿宋简体" w:eastAsia="方正仿宋简体" w:cs="方正仿宋简体"/>
          <w:b w:val="0"/>
          <w:i w:val="0"/>
          <w:snapToGrid/>
          <w:color w:val="000000"/>
          <w:spacing w:val="0"/>
          <w:w w:val="100"/>
          <w:sz w:val="32"/>
          <w:szCs w:val="32"/>
          <w:u w:val="none"/>
          <w:lang w:val="en-US" w:eastAsia="zh-CN"/>
        </w:rPr>
        <w:t>/</w:t>
      </w:r>
      <w:r>
        <w:rPr>
          <w:rFonts w:hint="eastAsia" w:ascii="Times New Roman" w:hAnsi="方正仿宋简体" w:eastAsia="方正仿宋简体" w:cs="方正仿宋简体"/>
          <w:b w:val="0"/>
          <w:i w:val="0"/>
          <w:snapToGrid/>
          <w:color w:val="000000"/>
          <w:spacing w:val="0"/>
          <w:w w:val="100"/>
          <w:sz w:val="32"/>
          <w:szCs w:val="32"/>
          <w:u w:val="none"/>
          <w:lang w:eastAsia="zh-CN"/>
        </w:rPr>
        <w:t>五家渠市</w:t>
      </w:r>
      <w:r>
        <w:rPr>
          <w:rFonts w:hint="eastAsia" w:ascii="Times New Roman" w:hAnsi="方正仿宋简体" w:eastAsia="方正仿宋简体" w:cs="方正仿宋简体"/>
          <w:b w:val="0"/>
          <w:i w:val="0"/>
          <w:snapToGrid/>
          <w:color w:val="000000"/>
          <w:spacing w:val="0"/>
          <w:w w:val="100"/>
          <w:sz w:val="32"/>
          <w:szCs w:val="32"/>
          <w:u w:val="none"/>
        </w:rPr>
        <w:t>XX团、镇（盖章）</w:t>
      </w:r>
    </w:p>
    <w:p w14:paraId="7398F03A">
      <w:pPr>
        <w:keepNext w:val="0"/>
        <w:keepLines w:val="0"/>
        <w:pageBreakBefore w:val="0"/>
        <w:widowControl/>
        <w:kinsoku/>
        <w:wordWrap/>
        <w:overflowPunct/>
        <w:topLinePunct w:val="0"/>
        <w:autoSpaceDE/>
        <w:autoSpaceDN/>
        <w:bidi w:val="0"/>
        <w:adjustRightInd w:val="0"/>
        <w:snapToGrid/>
        <w:spacing w:beforeAutospacing="0" w:afterAutospacing="0" w:line="580" w:lineRule="exact"/>
        <w:ind w:left="0" w:leftChars="0" w:right="0" w:rightChars="0" w:firstLine="4082" w:firstLineChars="1300"/>
        <w:jc w:val="both"/>
        <w:textAlignment w:val="baseline"/>
        <w:outlineLvl w:val="9"/>
        <w:rPr>
          <w:rFonts w:hint="eastAsia" w:ascii="Times New Roman" w:hAnsi="方正仿宋简体" w:eastAsia="方正仿宋简体" w:cs="方正仿宋简体"/>
          <w:b w:val="0"/>
          <w:i w:val="0"/>
          <w:snapToGrid/>
          <w:color w:val="000000"/>
          <w:spacing w:val="0"/>
          <w:w w:val="100"/>
          <w:sz w:val="32"/>
          <w:szCs w:val="32"/>
          <w:u w:val="none"/>
        </w:rPr>
        <w:sectPr>
          <w:headerReference r:id="rId19" w:type="first"/>
          <w:footerReference r:id="rId22" w:type="first"/>
          <w:headerReference r:id="rId17" w:type="default"/>
          <w:footerReference r:id="rId20" w:type="default"/>
          <w:headerReference r:id="rId18" w:type="even"/>
          <w:footerReference r:id="rId21" w:type="even"/>
          <w:pgSz w:w="11906" w:h="16838"/>
          <w:pgMar w:top="2098" w:right="1531" w:bottom="1418" w:left="1588" w:header="851" w:footer="992" w:gutter="0"/>
          <w:pgNumType w:fmt="decimal"/>
          <w:cols w:space="0" w:num="1"/>
          <w:rtlGutter w:val="0"/>
          <w:docGrid w:type="linesAndChars" w:linePitch="605" w:charSpace="-1266"/>
        </w:sectPr>
      </w:pPr>
      <w:r>
        <w:rPr>
          <w:rFonts w:hint="eastAsia" w:ascii="Times New Roman" w:hAnsi="方正仿宋简体" w:eastAsia="方正仿宋简体" w:cs="方正仿宋简体"/>
          <w:b w:val="0"/>
          <w:i w:val="0"/>
          <w:snapToGrid/>
          <w:color w:val="000000"/>
          <w:spacing w:val="0"/>
          <w:w w:val="100"/>
          <w:sz w:val="32"/>
          <w:szCs w:val="32"/>
          <w:u w:val="none"/>
          <w:lang w:eastAsia="zh-CN"/>
        </w:rPr>
        <w:t>202</w:t>
      </w:r>
      <w:r>
        <w:rPr>
          <w:rFonts w:hint="eastAsia" w:ascii="Times New Roman" w:hAnsi="方正仿宋简体" w:eastAsia="方正仿宋简体" w:cs="方正仿宋简体"/>
          <w:b w:val="0"/>
          <w:i w:val="0"/>
          <w:snapToGrid/>
          <w:color w:val="000000"/>
          <w:spacing w:val="0"/>
          <w:w w:val="100"/>
          <w:sz w:val="32"/>
          <w:szCs w:val="32"/>
          <w:u w:val="none"/>
          <w:lang w:val="en-US" w:eastAsia="zh-CN"/>
        </w:rPr>
        <w:t>4</w:t>
      </w:r>
      <w:r>
        <w:rPr>
          <w:rFonts w:hint="eastAsia" w:ascii="Times New Roman" w:hAnsi="方正仿宋简体" w:eastAsia="方正仿宋简体" w:cs="方正仿宋简体"/>
          <w:b w:val="0"/>
          <w:i w:val="0"/>
          <w:snapToGrid/>
          <w:color w:val="000000"/>
          <w:spacing w:val="0"/>
          <w:w w:val="100"/>
          <w:sz w:val="32"/>
          <w:szCs w:val="32"/>
          <w:u w:val="none"/>
        </w:rPr>
        <w:t>年XX月XX日</w:t>
      </w:r>
    </w:p>
    <w:bookmarkEnd w:id="4"/>
    <w:p w14:paraId="0554F111">
      <w:pPr>
        <w:keepNext w:val="0"/>
        <w:keepLines w:val="0"/>
        <w:pageBreakBefore w:val="0"/>
        <w:widowControl w:val="0"/>
        <w:wordWrap w:val="0"/>
        <w:overflowPunct/>
        <w:topLinePunct w:val="0"/>
        <w:autoSpaceDE/>
        <w:autoSpaceDN/>
        <w:bidi w:val="0"/>
        <w:spacing w:beforeAutospacing="0" w:afterAutospacing="0" w:line="580" w:lineRule="exact"/>
        <w:ind w:left="0" w:leftChars="0" w:right="0" w:rightChars="0" w:firstLine="0" w:firstLineChars="0"/>
        <w:jc w:val="left"/>
        <w:outlineLvl w:val="9"/>
        <w:rPr>
          <w:rFonts w:hint="eastAsia" w:ascii="Times New Roman" w:hAnsi="方正黑体简体" w:eastAsia="方正黑体简体" w:cs="方正黑体简体"/>
          <w:b w:val="0"/>
          <w:bCs/>
          <w:i w:val="0"/>
          <w:snapToGrid/>
          <w:color w:val="000000"/>
          <w:spacing w:val="0"/>
          <w:w w:val="100"/>
          <w:sz w:val="32"/>
          <w:szCs w:val="32"/>
          <w:u w:val="none"/>
          <w:lang w:val="en-US" w:eastAsia="zh-CN"/>
        </w:rPr>
      </w:pPr>
      <w:r>
        <w:rPr>
          <w:rFonts w:hint="eastAsia" w:ascii="Times New Roman" w:hAnsi="方正黑体简体" w:eastAsia="方正黑体简体" w:cs="方正黑体简体"/>
          <w:b w:val="0"/>
          <w:bCs/>
          <w:i w:val="0"/>
          <w:snapToGrid/>
          <w:color w:val="000000"/>
          <w:spacing w:val="0"/>
          <w:w w:val="100"/>
          <w:sz w:val="32"/>
          <w:szCs w:val="32"/>
          <w:u w:val="none"/>
          <w:lang w:val="en-US" w:eastAsia="zh-CN"/>
        </w:rPr>
        <w:t>附件3</w:t>
      </w:r>
    </w:p>
    <w:p w14:paraId="14D7ECA8">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0"/>
        <w:rPr>
          <w:rFonts w:hint="eastAsia" w:ascii="Times New Roman" w:hAnsi="方正小标宋简体" w:eastAsia="方正小标宋简体" w:cs="方正小标宋简体"/>
          <w:b w:val="0"/>
          <w:i w:val="0"/>
          <w:snapToGrid/>
          <w:color w:val="000000"/>
          <w:spacing w:val="0"/>
          <w:w w:val="100"/>
          <w:sz w:val="44"/>
          <w:szCs w:val="44"/>
          <w:u w:val="none"/>
        </w:rPr>
      </w:pPr>
      <w:r>
        <w:rPr>
          <w:rFonts w:hint="eastAsia" w:ascii="Times New Roman" w:hAnsi="方正小标宋简体" w:eastAsia="方正小标宋简体" w:cs="方正小标宋简体"/>
          <w:b w:val="0"/>
          <w:i w:val="0"/>
          <w:snapToGrid/>
          <w:color w:val="000000"/>
          <w:spacing w:val="0"/>
          <w:w w:val="100"/>
          <w:sz w:val="44"/>
          <w:szCs w:val="44"/>
          <w:u w:val="none"/>
          <w:lang w:eastAsia="zh-CN"/>
        </w:rPr>
        <w:t>2025年度</w:t>
      </w:r>
      <w:r>
        <w:rPr>
          <w:rFonts w:hint="eastAsia" w:ascii="Times New Roman" w:hAnsi="方正小标宋简体" w:eastAsia="方正小标宋简体" w:cs="方正小标宋简体"/>
          <w:b w:val="0"/>
          <w:i w:val="0"/>
          <w:snapToGrid/>
          <w:color w:val="000000"/>
          <w:spacing w:val="0"/>
          <w:w w:val="100"/>
          <w:sz w:val="44"/>
          <w:szCs w:val="44"/>
          <w:u w:val="none"/>
        </w:rPr>
        <w:t>师</w:t>
      </w:r>
      <w:r>
        <w:rPr>
          <w:rFonts w:hint="eastAsia" w:ascii="Times New Roman" w:hAnsi="方正小标宋简体" w:eastAsia="方正小标宋简体" w:cs="方正小标宋简体"/>
          <w:b w:val="0"/>
          <w:i w:val="0"/>
          <w:snapToGrid/>
          <w:color w:val="000000"/>
          <w:spacing w:val="0"/>
          <w:w w:val="100"/>
          <w:sz w:val="44"/>
          <w:szCs w:val="44"/>
          <w:u w:val="none"/>
          <w:lang w:eastAsia="zh-CN"/>
        </w:rPr>
        <w:t>市</w:t>
      </w:r>
      <w:r>
        <w:rPr>
          <w:rFonts w:hint="eastAsia" w:ascii="Times New Roman" w:hAnsi="方正小标宋简体" w:eastAsia="方正小标宋简体" w:cs="方正小标宋简体"/>
          <w:b w:val="0"/>
          <w:i w:val="0"/>
          <w:snapToGrid/>
          <w:color w:val="000000"/>
          <w:spacing w:val="0"/>
          <w:w w:val="100"/>
          <w:sz w:val="44"/>
          <w:szCs w:val="44"/>
          <w:u w:val="none"/>
        </w:rPr>
        <w:t>县域商业建设项目</w:t>
      </w:r>
    </w:p>
    <w:p w14:paraId="47A7E05E">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0"/>
        <w:rPr>
          <w:rFonts w:hint="eastAsia" w:ascii="Times New Roman" w:hAnsi="方正小标宋简体" w:eastAsia="方正小标宋简体" w:cs="方正小标宋简体"/>
          <w:b w:val="0"/>
          <w:i w:val="0"/>
          <w:snapToGrid/>
          <w:color w:val="000000"/>
          <w:spacing w:val="0"/>
          <w:w w:val="100"/>
          <w:sz w:val="44"/>
          <w:u w:val="none"/>
        </w:rPr>
      </w:pPr>
      <w:r>
        <w:rPr>
          <w:rFonts w:hint="eastAsia" w:ascii="Times New Roman" w:hAnsi="方正小标宋简体" w:eastAsia="方正小标宋简体" w:cs="方正小标宋简体"/>
          <w:b w:val="0"/>
          <w:i w:val="0"/>
          <w:snapToGrid/>
          <w:color w:val="000000"/>
          <w:spacing w:val="0"/>
          <w:w w:val="100"/>
          <w:sz w:val="44"/>
          <w:szCs w:val="44"/>
          <w:u w:val="none"/>
        </w:rPr>
        <w:t>申报承诺书</w:t>
      </w:r>
    </w:p>
    <w:p w14:paraId="3BE45B53">
      <w:pPr>
        <w:pStyle w:val="6"/>
        <w:widowControl/>
        <w:autoSpaceDE/>
        <w:autoSpaceDN/>
        <w:spacing w:beforeAutospacing="0" w:after="0" w:afterAutospacing="0" w:line="580" w:lineRule="exact"/>
        <w:ind w:left="0" w:leftChars="0" w:right="0" w:rightChars="0" w:firstLine="628" w:firstLineChars="200"/>
        <w:jc w:val="both"/>
        <w:outlineLvl w:val="9"/>
        <w:rPr>
          <w:rFonts w:hint="eastAsia" w:ascii="Times New Roman" w:hAnsi="方正仿宋简体" w:eastAsia="方正仿宋简体" w:cs="方正仿宋简体"/>
          <w:b w:val="0"/>
          <w:bCs/>
          <w:i w:val="0"/>
          <w:snapToGrid/>
          <w:color w:val="000000"/>
          <w:spacing w:val="0"/>
          <w:w w:val="100"/>
          <w:sz w:val="32"/>
          <w:szCs w:val="32"/>
          <w:u w:val="none"/>
        </w:rPr>
      </w:pPr>
      <w:r>
        <w:rPr>
          <w:rFonts w:hint="eastAsia" w:ascii="Times New Roman" w:hAnsi="方正仿宋简体" w:eastAsia="方正仿宋简体" w:cs="方正仿宋简体"/>
          <w:b w:val="0"/>
          <w:bCs/>
          <w:i w:val="0"/>
          <w:snapToGrid/>
          <w:color w:val="000000"/>
          <w:spacing w:val="0"/>
          <w:w w:val="100"/>
          <w:sz w:val="32"/>
          <w:szCs w:val="32"/>
          <w:u w:val="none"/>
        </w:rPr>
        <w:t>在此次申报</w:t>
      </w:r>
      <w:r>
        <w:rPr>
          <w:rFonts w:hint="eastAsia" w:ascii="Times New Roman" w:hAnsi="方正仿宋简体" w:eastAsia="方正仿宋简体" w:cs="方正仿宋简体"/>
          <w:b w:val="0"/>
          <w:bCs/>
          <w:i w:val="0"/>
          <w:snapToGrid/>
          <w:color w:val="000000"/>
          <w:spacing w:val="0"/>
          <w:w w:val="100"/>
          <w:sz w:val="32"/>
          <w:szCs w:val="32"/>
          <w:u w:val="single"/>
        </w:rPr>
        <w:t xml:space="preserve">                  </w:t>
      </w:r>
      <w:r>
        <w:rPr>
          <w:rFonts w:hint="eastAsia" w:ascii="Times New Roman" w:hAnsi="方正仿宋简体" w:eastAsia="方正仿宋简体" w:cs="方正仿宋简体"/>
          <w:b w:val="0"/>
          <w:bCs/>
          <w:i w:val="0"/>
          <w:snapToGrid/>
          <w:color w:val="000000"/>
          <w:spacing w:val="0"/>
          <w:w w:val="100"/>
          <w:sz w:val="32"/>
          <w:szCs w:val="32"/>
          <w:u w:val="none"/>
        </w:rPr>
        <w:t>项目，我单位对项目申报和项目实施郑重承诺如下：</w:t>
      </w:r>
    </w:p>
    <w:p w14:paraId="54927881">
      <w:pPr>
        <w:pStyle w:val="6"/>
        <w:widowControl/>
        <w:autoSpaceDE/>
        <w:autoSpaceDN/>
        <w:spacing w:beforeAutospacing="0" w:after="0" w:afterAutospacing="0" w:line="580" w:lineRule="exact"/>
        <w:ind w:left="0" w:leftChars="0" w:right="0" w:rightChars="0" w:firstLine="628" w:firstLineChars="200"/>
        <w:jc w:val="both"/>
        <w:outlineLvl w:val="9"/>
        <w:rPr>
          <w:rFonts w:hint="eastAsia" w:ascii="Times New Roman" w:hAnsi="方正仿宋简体" w:eastAsia="方正仿宋简体" w:cs="方正仿宋简体"/>
          <w:b w:val="0"/>
          <w:bCs/>
          <w:i w:val="0"/>
          <w:snapToGrid/>
          <w:color w:val="000000"/>
          <w:spacing w:val="0"/>
          <w:w w:val="100"/>
          <w:sz w:val="32"/>
          <w:szCs w:val="32"/>
          <w:u w:val="none"/>
        </w:rPr>
      </w:pPr>
      <w:r>
        <w:rPr>
          <w:rFonts w:hint="eastAsia" w:ascii="Times New Roman" w:hAnsi="方正仿宋简体" w:eastAsia="方正仿宋简体" w:cs="方正仿宋简体"/>
          <w:b w:val="0"/>
          <w:bCs/>
          <w:i w:val="0"/>
          <w:snapToGrid/>
          <w:color w:val="000000"/>
          <w:spacing w:val="0"/>
          <w:w w:val="100"/>
          <w:sz w:val="32"/>
          <w:szCs w:val="32"/>
          <w:u w:val="none"/>
        </w:rPr>
        <w:t>一、本次项目所提供的所有材料内容真实、合法、准确、完整，对因申报材料不真实、不合法、不准确、不完整所引起的一切后果承担责任，并全额退还政策补助资金；</w:t>
      </w:r>
    </w:p>
    <w:p w14:paraId="5189C96B">
      <w:pPr>
        <w:pStyle w:val="6"/>
        <w:widowControl/>
        <w:autoSpaceDE/>
        <w:autoSpaceDN/>
        <w:spacing w:beforeAutospacing="0" w:after="0" w:afterAutospacing="0" w:line="580" w:lineRule="exact"/>
        <w:ind w:left="0" w:leftChars="0" w:right="0" w:rightChars="0" w:firstLine="628" w:firstLineChars="200"/>
        <w:jc w:val="both"/>
        <w:outlineLvl w:val="9"/>
        <w:rPr>
          <w:rFonts w:hint="eastAsia" w:ascii="Times New Roman" w:hAnsi="方正仿宋简体" w:eastAsia="方正仿宋简体" w:cs="方正仿宋简体"/>
          <w:b w:val="0"/>
          <w:bCs/>
          <w:i w:val="0"/>
          <w:snapToGrid/>
          <w:color w:val="000000"/>
          <w:spacing w:val="0"/>
          <w:w w:val="100"/>
          <w:sz w:val="32"/>
          <w:szCs w:val="32"/>
          <w:u w:val="none"/>
        </w:rPr>
      </w:pPr>
      <w:r>
        <w:rPr>
          <w:rFonts w:hint="eastAsia" w:ascii="Times New Roman" w:hAnsi="方正仿宋简体" w:eastAsia="方正仿宋简体" w:cs="方正仿宋简体"/>
          <w:b w:val="0"/>
          <w:bCs/>
          <w:i w:val="0"/>
          <w:snapToGrid/>
          <w:color w:val="000000"/>
          <w:spacing w:val="0"/>
          <w:w w:val="100"/>
          <w:sz w:val="32"/>
          <w:szCs w:val="32"/>
          <w:u w:val="none"/>
        </w:rPr>
        <w:t>二、项目申报和实施管理严格按照相关的文件及资金管理办法的有关规定执行，建立项目管理责任制和相应的财务制度；</w:t>
      </w:r>
    </w:p>
    <w:p w14:paraId="4C055940">
      <w:pPr>
        <w:pStyle w:val="6"/>
        <w:widowControl/>
        <w:autoSpaceDE/>
        <w:autoSpaceDN/>
        <w:spacing w:beforeAutospacing="0" w:after="0" w:afterAutospacing="0" w:line="580" w:lineRule="exact"/>
        <w:ind w:left="0" w:leftChars="0" w:right="0" w:rightChars="0" w:firstLine="628" w:firstLineChars="200"/>
        <w:jc w:val="both"/>
        <w:outlineLvl w:val="9"/>
        <w:rPr>
          <w:rFonts w:hint="eastAsia" w:ascii="Times New Roman" w:hAnsi="方正仿宋简体" w:eastAsia="方正仿宋简体" w:cs="方正仿宋简体"/>
          <w:b w:val="0"/>
          <w:bCs/>
          <w:i w:val="0"/>
          <w:snapToGrid/>
          <w:color w:val="000000"/>
          <w:spacing w:val="0"/>
          <w:w w:val="100"/>
          <w:sz w:val="32"/>
          <w:szCs w:val="32"/>
          <w:u w:val="none"/>
        </w:rPr>
      </w:pPr>
      <w:r>
        <w:rPr>
          <w:rFonts w:hint="eastAsia" w:ascii="Times New Roman" w:hAnsi="方正仿宋简体" w:eastAsia="方正仿宋简体" w:cs="方正仿宋简体"/>
          <w:b w:val="0"/>
          <w:bCs/>
          <w:i w:val="0"/>
          <w:snapToGrid/>
          <w:color w:val="000000"/>
          <w:spacing w:val="0"/>
          <w:w w:val="100"/>
          <w:sz w:val="32"/>
          <w:szCs w:val="32"/>
          <w:u w:val="none"/>
        </w:rPr>
        <w:t>三、本项目责任单位近三年无涉税违法行为，无重大安全责任事故，无拖欠民工工资的行为；</w:t>
      </w:r>
    </w:p>
    <w:p w14:paraId="52AA1C3A">
      <w:pPr>
        <w:pStyle w:val="6"/>
        <w:widowControl/>
        <w:autoSpaceDE/>
        <w:autoSpaceDN/>
        <w:spacing w:beforeAutospacing="0" w:after="0" w:afterAutospacing="0" w:line="580" w:lineRule="exact"/>
        <w:ind w:left="0" w:leftChars="0" w:right="0" w:rightChars="0" w:firstLine="628" w:firstLineChars="200"/>
        <w:jc w:val="both"/>
        <w:outlineLvl w:val="9"/>
        <w:rPr>
          <w:rFonts w:hint="eastAsia" w:ascii="Times New Roman" w:hAnsi="方正仿宋简体" w:eastAsia="方正仿宋简体" w:cs="方正仿宋简体"/>
          <w:b w:val="0"/>
          <w:bCs/>
          <w:i w:val="0"/>
          <w:snapToGrid/>
          <w:color w:val="000000"/>
          <w:spacing w:val="0"/>
          <w:w w:val="100"/>
          <w:sz w:val="32"/>
          <w:szCs w:val="32"/>
          <w:u w:val="none"/>
          <w:lang w:val="en-US" w:eastAsia="zh-CN"/>
        </w:rPr>
      </w:pPr>
      <w:r>
        <w:rPr>
          <w:rFonts w:hint="eastAsia" w:ascii="Times New Roman" w:hAnsi="方正仿宋简体" w:eastAsia="方正仿宋简体" w:cs="方正仿宋简体"/>
          <w:b w:val="0"/>
          <w:bCs/>
          <w:i w:val="0"/>
          <w:snapToGrid/>
          <w:color w:val="000000"/>
          <w:spacing w:val="0"/>
          <w:w w:val="100"/>
          <w:sz w:val="32"/>
          <w:szCs w:val="32"/>
          <w:u w:val="none"/>
          <w:lang w:val="en-US" w:eastAsia="zh-CN"/>
        </w:rPr>
        <w:t>四、项目享受</w:t>
      </w:r>
      <w:r>
        <w:rPr>
          <w:rFonts w:hint="eastAsia" w:ascii="Times New Roman" w:hAnsi="方正仿宋简体" w:eastAsia="方正仿宋简体" w:cs="方正仿宋简体"/>
          <w:b w:val="0"/>
          <w:bCs/>
          <w:i w:val="0"/>
          <w:snapToGrid/>
          <w:color w:val="000000"/>
          <w:spacing w:val="0"/>
          <w:w w:val="100"/>
          <w:sz w:val="32"/>
          <w:u w:val="none"/>
        </w:rPr>
        <w:t>中央财政资金支持企业购置的各类设施设备及时建立固定资产台账，</w:t>
      </w:r>
      <w:r>
        <w:rPr>
          <w:rFonts w:hint="eastAsia" w:ascii="Times New Roman" w:hAnsi="方正仿宋简体" w:eastAsia="方正仿宋简体" w:cs="方正仿宋简体"/>
          <w:b w:val="0"/>
          <w:bCs/>
          <w:i w:val="0"/>
          <w:snapToGrid/>
          <w:color w:val="000000"/>
          <w:spacing w:val="0"/>
          <w:w w:val="100"/>
          <w:sz w:val="32"/>
          <w:szCs w:val="32"/>
          <w:u w:val="none"/>
          <w:lang w:val="en-US" w:eastAsia="zh-CN"/>
        </w:rPr>
        <w:t>五年内不私自转移、变卖、自行处置。</w:t>
      </w:r>
    </w:p>
    <w:p w14:paraId="757A6225">
      <w:pPr>
        <w:pStyle w:val="6"/>
        <w:widowControl/>
        <w:autoSpaceDE/>
        <w:autoSpaceDN/>
        <w:spacing w:beforeAutospacing="0" w:after="0" w:afterAutospacing="0" w:line="580" w:lineRule="exact"/>
        <w:ind w:left="0" w:leftChars="0" w:right="0" w:rightChars="0" w:firstLine="628" w:firstLineChars="200"/>
        <w:jc w:val="both"/>
        <w:outlineLvl w:val="9"/>
        <w:rPr>
          <w:rFonts w:hint="eastAsia" w:ascii="Times New Roman" w:hAnsi="方正仿宋简体" w:eastAsia="方正仿宋简体" w:cs="方正仿宋简体"/>
          <w:b w:val="0"/>
          <w:bCs/>
          <w:i w:val="0"/>
          <w:snapToGrid/>
          <w:color w:val="000000"/>
          <w:spacing w:val="0"/>
          <w:w w:val="100"/>
          <w:sz w:val="32"/>
          <w:szCs w:val="32"/>
          <w:u w:val="none"/>
        </w:rPr>
      </w:pPr>
      <w:r>
        <w:rPr>
          <w:rFonts w:hint="eastAsia" w:ascii="Times New Roman" w:hAnsi="方正仿宋简体" w:eastAsia="方正仿宋简体" w:cs="方正仿宋简体"/>
          <w:b w:val="0"/>
          <w:bCs/>
          <w:i w:val="0"/>
          <w:snapToGrid/>
          <w:color w:val="000000"/>
          <w:spacing w:val="0"/>
          <w:w w:val="100"/>
          <w:sz w:val="32"/>
          <w:szCs w:val="32"/>
          <w:u w:val="none"/>
          <w:lang w:val="en-US" w:eastAsia="zh-CN"/>
        </w:rPr>
        <w:t>五</w:t>
      </w:r>
      <w:r>
        <w:rPr>
          <w:rFonts w:hint="eastAsia" w:ascii="Times New Roman" w:hAnsi="方正仿宋简体" w:eastAsia="方正仿宋简体" w:cs="方正仿宋简体"/>
          <w:b w:val="0"/>
          <w:bCs/>
          <w:i w:val="0"/>
          <w:snapToGrid/>
          <w:color w:val="000000"/>
          <w:spacing w:val="0"/>
          <w:w w:val="100"/>
          <w:sz w:val="32"/>
          <w:szCs w:val="32"/>
          <w:u w:val="none"/>
        </w:rPr>
        <w:t>、以上如有不实之处，愿负相应的法律责任，并承担由此产生的一切后果。</w:t>
      </w:r>
    </w:p>
    <w:p w14:paraId="6BF71413">
      <w:pPr>
        <w:pStyle w:val="6"/>
        <w:widowControl/>
        <w:autoSpaceDE/>
        <w:autoSpaceDN/>
        <w:spacing w:beforeAutospacing="0" w:after="0" w:afterAutospacing="0" w:line="580" w:lineRule="exact"/>
        <w:ind w:left="0" w:leftChars="0" w:right="0" w:rightChars="0" w:firstLine="628" w:firstLineChars="200"/>
        <w:jc w:val="both"/>
        <w:outlineLvl w:val="9"/>
        <w:rPr>
          <w:rFonts w:hint="eastAsia" w:ascii="Times New Roman" w:hAnsi="方正仿宋简体" w:eastAsia="方正仿宋简体" w:cs="方正仿宋简体"/>
          <w:b w:val="0"/>
          <w:i w:val="0"/>
          <w:snapToGrid/>
          <w:color w:val="000000"/>
          <w:spacing w:val="0"/>
          <w:w w:val="100"/>
          <w:sz w:val="32"/>
          <w:u w:val="none"/>
        </w:rPr>
      </w:pPr>
      <w:r>
        <w:rPr>
          <w:rFonts w:hint="eastAsia" w:ascii="Times New Roman" w:hAnsi="方正仿宋简体" w:eastAsia="方正仿宋简体" w:cs="方正仿宋简体"/>
          <w:b w:val="0"/>
          <w:bCs/>
          <w:i w:val="0"/>
          <w:snapToGrid/>
          <w:color w:val="000000"/>
          <w:spacing w:val="0"/>
          <w:w w:val="100"/>
          <w:sz w:val="32"/>
          <w:szCs w:val="32"/>
          <w:u w:val="none"/>
        </w:rPr>
        <w:t>特此承诺。</w:t>
      </w:r>
    </w:p>
    <w:p w14:paraId="123E499E">
      <w:pPr>
        <w:pStyle w:val="6"/>
        <w:widowControl/>
        <w:autoSpaceDE/>
        <w:autoSpaceDN/>
        <w:spacing w:beforeAutospacing="0" w:after="0" w:afterAutospacing="0" w:line="580" w:lineRule="exact"/>
        <w:ind w:left="0" w:leftChars="0" w:right="0" w:rightChars="0" w:firstLine="628" w:firstLineChars="200"/>
        <w:jc w:val="both"/>
        <w:outlineLvl w:val="9"/>
        <w:rPr>
          <w:rFonts w:hint="eastAsia" w:ascii="Times New Roman" w:hAnsi="方正仿宋简体" w:eastAsia="方正仿宋简体" w:cs="方正仿宋简体"/>
          <w:b w:val="0"/>
          <w:bCs/>
          <w:i w:val="0"/>
          <w:snapToGrid/>
          <w:color w:val="000000"/>
          <w:spacing w:val="0"/>
          <w:w w:val="100"/>
          <w:sz w:val="32"/>
          <w:szCs w:val="32"/>
          <w:u w:val="none"/>
        </w:rPr>
      </w:pPr>
      <w:r>
        <w:rPr>
          <w:rFonts w:hint="eastAsia" w:ascii="Times New Roman" w:hAnsi="方正仿宋简体" w:eastAsia="方正仿宋简体" w:cs="方正仿宋简体"/>
          <w:b w:val="0"/>
          <w:bCs/>
          <w:i w:val="0"/>
          <w:snapToGrid/>
          <w:color w:val="000000"/>
          <w:spacing w:val="0"/>
          <w:w w:val="100"/>
          <w:sz w:val="32"/>
          <w:szCs w:val="32"/>
          <w:u w:val="none"/>
        </w:rPr>
        <w:t>单位（盖章）：</w:t>
      </w:r>
    </w:p>
    <w:p w14:paraId="4550F1A0">
      <w:pPr>
        <w:pStyle w:val="6"/>
        <w:widowControl/>
        <w:autoSpaceDE/>
        <w:autoSpaceDN/>
        <w:spacing w:beforeAutospacing="0" w:after="0" w:afterAutospacing="0" w:line="580" w:lineRule="exact"/>
        <w:ind w:left="0" w:leftChars="0" w:right="0" w:rightChars="0" w:firstLine="628" w:firstLineChars="200"/>
        <w:jc w:val="both"/>
        <w:outlineLvl w:val="9"/>
        <w:rPr>
          <w:rFonts w:hint="eastAsia" w:ascii="Times New Roman" w:hAnsi="方正仿宋简体" w:eastAsia="方正仿宋简体" w:cs="方正仿宋简体"/>
          <w:b w:val="0"/>
          <w:bCs/>
          <w:i w:val="0"/>
          <w:snapToGrid/>
          <w:color w:val="000000"/>
          <w:spacing w:val="0"/>
          <w:w w:val="100"/>
          <w:sz w:val="32"/>
          <w:szCs w:val="32"/>
          <w:u w:val="none"/>
        </w:rPr>
      </w:pPr>
      <w:r>
        <w:rPr>
          <w:rFonts w:hint="eastAsia" w:ascii="Times New Roman" w:hAnsi="方正仿宋简体" w:eastAsia="方正仿宋简体" w:cs="方正仿宋简体"/>
          <w:b w:val="0"/>
          <w:bCs/>
          <w:i w:val="0"/>
          <w:snapToGrid/>
          <w:color w:val="000000"/>
          <w:spacing w:val="0"/>
          <w:w w:val="100"/>
          <w:sz w:val="32"/>
          <w:szCs w:val="32"/>
          <w:u w:val="none"/>
        </w:rPr>
        <w:t>单位法定代表人（签字）：</w:t>
      </w:r>
    </w:p>
    <w:p w14:paraId="74641376">
      <w:pPr>
        <w:pStyle w:val="6"/>
        <w:widowControl/>
        <w:autoSpaceDE/>
        <w:autoSpaceDN/>
        <w:spacing w:beforeAutospacing="0" w:after="0" w:afterAutospacing="0" w:line="580" w:lineRule="exact"/>
        <w:ind w:left="0" w:leftChars="0" w:right="0" w:rightChars="0" w:firstLine="628" w:firstLineChars="200"/>
        <w:jc w:val="both"/>
        <w:outlineLvl w:val="9"/>
        <w:rPr>
          <w:rFonts w:hint="eastAsia" w:ascii="Times New Roman" w:hAnsi="方正仿宋简体" w:eastAsia="方正仿宋简体" w:cs="方正仿宋简体"/>
          <w:b w:val="0"/>
          <w:bCs/>
          <w:i w:val="0"/>
          <w:snapToGrid/>
          <w:color w:val="000000"/>
          <w:spacing w:val="0"/>
          <w:w w:val="100"/>
          <w:sz w:val="32"/>
          <w:szCs w:val="32"/>
          <w:u w:val="none"/>
        </w:rPr>
      </w:pPr>
      <w:r>
        <w:rPr>
          <w:rFonts w:hint="eastAsia" w:ascii="Times New Roman" w:hAnsi="方正仿宋简体" w:eastAsia="方正仿宋简体" w:cs="方正仿宋简体"/>
          <w:b w:val="0"/>
          <w:bCs/>
          <w:i w:val="0"/>
          <w:snapToGrid/>
          <w:color w:val="000000"/>
          <w:spacing w:val="0"/>
          <w:w w:val="100"/>
          <w:sz w:val="32"/>
          <w:szCs w:val="32"/>
          <w:u w:val="none"/>
        </w:rPr>
        <w:t>单位财务负责人（签字）：</w:t>
      </w:r>
    </w:p>
    <w:p w14:paraId="48066828">
      <w:pPr>
        <w:widowControl/>
        <w:autoSpaceDE/>
        <w:autoSpaceDN/>
        <w:spacing w:beforeAutospacing="0" w:afterAutospacing="0" w:line="580" w:lineRule="exact"/>
        <w:ind w:left="0" w:leftChars="0" w:right="0" w:rightChars="0" w:firstLine="628" w:firstLineChars="200"/>
        <w:jc w:val="both"/>
        <w:outlineLvl w:val="9"/>
        <w:rPr>
          <w:rFonts w:hint="eastAsia" w:ascii="Times New Roman" w:hAnsi="方正仿宋简体" w:eastAsia="方正仿宋简体" w:cs="方正仿宋简体"/>
          <w:b w:val="0"/>
          <w:i w:val="0"/>
          <w:snapToGrid/>
          <w:color w:val="000000"/>
          <w:spacing w:val="0"/>
          <w:w w:val="100"/>
          <w:sz w:val="32"/>
          <w:u w:val="none"/>
          <w:lang w:val="en-US" w:eastAsia="zh-CN"/>
        </w:rPr>
      </w:pPr>
      <w:r>
        <w:rPr>
          <w:rFonts w:hint="eastAsia" w:ascii="Times New Roman" w:hAnsi="方正仿宋简体" w:eastAsia="方正仿宋简体" w:cs="方正仿宋简体"/>
          <w:b w:val="0"/>
          <w:bCs/>
          <w:i w:val="0"/>
          <w:snapToGrid/>
          <w:color w:val="000000"/>
          <w:spacing w:val="0"/>
          <w:w w:val="100"/>
          <w:sz w:val="32"/>
          <w:szCs w:val="32"/>
          <w:u w:val="none"/>
        </w:rPr>
        <w:t>承诺日期：   年   月  日</w:t>
      </w:r>
    </w:p>
    <w:sectPr>
      <w:headerReference r:id="rId25" w:type="first"/>
      <w:footerReference r:id="rId28" w:type="first"/>
      <w:headerReference r:id="rId23" w:type="default"/>
      <w:footerReference r:id="rId26" w:type="default"/>
      <w:headerReference r:id="rId24" w:type="even"/>
      <w:footerReference r:id="rId27" w:type="even"/>
      <w:pgSz w:w="11906" w:h="16838"/>
      <w:pgMar w:top="2098" w:right="1531" w:bottom="1418" w:left="1588" w:header="851" w:footer="992" w:gutter="0"/>
      <w:pgNumType w:fmt="decimal"/>
      <w:cols w:space="0" w:num="1"/>
      <w:rtlGutter w:val="0"/>
      <w:docGrid w:type="linesAndChars" w:linePitch="605" w:charSpace="-12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8"/>
      </w:pPr>
      <w:r>
        <w:separator/>
      </w:r>
    </w:p>
  </w:endnote>
  <w:endnote w:type="continuationSeparator" w:id="1">
    <w:p>
      <w:pPr>
        <w:spacing w:line="240" w:lineRule="auto"/>
        <w:ind w:firstLine="6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embedRegular r:id="rId1" w:fontKey="{2E8CB0A2-4551-4084-BE24-505C30943335}"/>
  </w:font>
  <w:font w:name="Wingdings 2">
    <w:panose1 w:val="05020102010507070707"/>
    <w:charset w:val="02"/>
    <w:family w:val="roman"/>
    <w:pitch w:val="default"/>
    <w:sig w:usb0="00000000" w:usb1="00000000" w:usb2="00000000" w:usb3="00000000" w:csb0="80000000" w:csb1="00000000"/>
    <w:embedRegular r:id="rId2" w:fontKey="{A4D39BAB-9338-4455-9953-B3B8D97077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933D8">
    <w:pPr>
      <w:pStyle w:val="7"/>
      <w:widowControl w:val="0"/>
      <w:autoSpaceDE/>
      <w:autoSpaceDN/>
      <w:adjustRightInd/>
      <w:snapToGrid/>
      <w:spacing w:beforeAutospacing="0" w:afterAutospacing="0" w:line="240" w:lineRule="auto"/>
      <w:ind w:left="0" w:leftChars="0" w:right="320" w:rightChars="100" w:firstLine="0" w:firstLineChars="0"/>
      <w:jc w:val="right"/>
      <w:outlineLvl w:val="9"/>
      <w:rPr>
        <w:rFonts w:hint="eastAsia" w:ascii="宋体" w:hAnsi="方正宋一简体" w:eastAsia="方正宋一简体" w:cs="方正宋一简体"/>
        <w:b w:val="0"/>
        <w:sz w:val="28"/>
        <w:lang w:eastAsia="zh-CN"/>
      </w:rPr>
    </w:pPr>
    <w:r>
      <w:rPr>
        <w:rFonts w:hint="eastAsia" w:ascii="宋体" w:hAnsi="方正宋一简体" w:eastAsia="方正宋一简体" w:cs="方正宋一简体"/>
        <w:b w:val="0"/>
        <w:sz w:val="28"/>
        <w:lang w:eastAsia="zh-CN"/>
      </w:rPr>
      <w:t xml:space="preserve">— </w:t>
    </w:r>
    <w:r>
      <w:rPr>
        <w:rFonts w:hint="eastAsia" w:ascii="宋体" w:hAnsi="方正宋一简体" w:eastAsia="方正宋一简体" w:cs="方正宋一简体"/>
        <w:b w:val="0"/>
        <w:sz w:val="28"/>
        <w:lang w:eastAsia="zh-CN"/>
      </w:rPr>
      <w:fldChar w:fldCharType="begin"/>
    </w:r>
    <w:r>
      <w:rPr>
        <w:rFonts w:hint="eastAsia" w:ascii="宋体" w:hAnsi="方正宋一简体" w:eastAsia="方正宋一简体" w:cs="方正宋一简体"/>
        <w:b w:val="0"/>
        <w:sz w:val="28"/>
        <w:lang w:eastAsia="zh-CN"/>
      </w:rPr>
      <w:instrText xml:space="preserve"> PAGE Page \* MERGEFORMAT </w:instrText>
    </w:r>
    <w:r>
      <w:rPr>
        <w:rFonts w:hint="eastAsia" w:ascii="宋体" w:hAnsi="方正宋一简体" w:eastAsia="方正宋一简体" w:cs="方正宋一简体"/>
        <w:b w:val="0"/>
        <w:sz w:val="28"/>
        <w:lang w:eastAsia="zh-CN"/>
      </w:rPr>
      <w:fldChar w:fldCharType="separate"/>
    </w:r>
    <w:r>
      <w:rPr>
        <w:rFonts w:hint="eastAsia" w:ascii="宋体" w:hAnsi="方正宋一简体" w:eastAsia="方正宋一简体" w:cs="方正宋一简体"/>
        <w:b w:val="0"/>
        <w:sz w:val="28"/>
        <w:lang w:eastAsia="zh-CN"/>
      </w:rPr>
      <w:t>1</w:t>
    </w:r>
    <w:r>
      <w:rPr>
        <w:rFonts w:hint="eastAsia" w:ascii="宋体" w:hAnsi="方正宋一简体" w:eastAsia="方正宋一简体" w:cs="方正宋一简体"/>
        <w:b w:val="0"/>
        <w:sz w:val="28"/>
        <w:lang w:eastAsia="zh-CN"/>
      </w:rPr>
      <w:fldChar w:fldCharType="end"/>
    </w:r>
    <w:r>
      <w:rPr>
        <w:rFonts w:hint="eastAsia" w:ascii="宋体" w:hAnsi="方正宋一简体" w:eastAsia="方正宋一简体" w:cs="方正宋一简体"/>
        <w:b w:val="0"/>
        <w:sz w:val="28"/>
        <w:lang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BD8DD">
    <w:pPr>
      <w:pStyle w:val="7"/>
      <w:widowControl w:val="0"/>
      <w:autoSpaceDE/>
      <w:autoSpaceDN/>
      <w:adjustRightInd/>
      <w:snapToGrid/>
      <w:spacing w:beforeAutospacing="0" w:afterAutospacing="0" w:line="240" w:lineRule="auto"/>
      <w:ind w:left="0" w:leftChars="0" w:right="320" w:rightChars="100" w:firstLine="0" w:firstLineChars="0"/>
      <w:jc w:val="right"/>
      <w:outlineLvl w:val="9"/>
      <w:rPr>
        <w:rFonts w:hint="eastAsia" w:ascii="宋体" w:hAnsi="方正宋一简体" w:eastAsia="方正宋一简体" w:cs="方正宋一简体"/>
        <w:b w:val="0"/>
        <w:sz w:val="28"/>
        <w:lang w:eastAsia="zh-CN"/>
      </w:rPr>
    </w:pPr>
    <w:r>
      <w:rPr>
        <w:rFonts w:hint="eastAsia" w:ascii="宋体" w:hAnsi="方正宋一简体" w:eastAsia="方正宋一简体" w:cs="方正宋一简体"/>
        <w:b w:val="0"/>
        <w:sz w:val="28"/>
        <w:lang w:eastAsia="zh-CN"/>
      </w:rPr>
      <w:t xml:space="preserve">— </w:t>
    </w:r>
    <w:r>
      <w:rPr>
        <w:rFonts w:hint="eastAsia" w:ascii="宋体" w:hAnsi="方正宋一简体" w:eastAsia="方正宋一简体" w:cs="方正宋一简体"/>
        <w:b w:val="0"/>
        <w:sz w:val="28"/>
        <w:lang w:eastAsia="zh-CN"/>
      </w:rPr>
      <w:fldChar w:fldCharType="begin"/>
    </w:r>
    <w:r>
      <w:rPr>
        <w:rFonts w:hint="eastAsia" w:ascii="宋体" w:hAnsi="方正宋一简体" w:eastAsia="方正宋一简体" w:cs="方正宋一简体"/>
        <w:b w:val="0"/>
        <w:sz w:val="28"/>
        <w:lang w:eastAsia="zh-CN"/>
      </w:rPr>
      <w:instrText xml:space="preserve"> PAGE Page \* MERGEFORMAT </w:instrText>
    </w:r>
    <w:r>
      <w:rPr>
        <w:rFonts w:hint="eastAsia" w:ascii="宋体" w:hAnsi="方正宋一简体" w:eastAsia="方正宋一简体" w:cs="方正宋一简体"/>
        <w:b w:val="0"/>
        <w:sz w:val="28"/>
        <w:lang w:eastAsia="zh-CN"/>
      </w:rPr>
      <w:fldChar w:fldCharType="separate"/>
    </w:r>
    <w:r>
      <w:rPr>
        <w:rFonts w:hint="eastAsia" w:ascii="宋体" w:hAnsi="方正宋一简体" w:eastAsia="方正宋一简体" w:cs="方正宋一简体"/>
        <w:b w:val="0"/>
        <w:sz w:val="28"/>
        <w:lang w:eastAsia="zh-CN"/>
      </w:rPr>
      <w:t>11</w:t>
    </w:r>
    <w:r>
      <w:rPr>
        <w:rFonts w:hint="eastAsia" w:ascii="宋体" w:hAnsi="方正宋一简体" w:eastAsia="方正宋一简体" w:cs="方正宋一简体"/>
        <w:b w:val="0"/>
        <w:sz w:val="28"/>
        <w:lang w:eastAsia="zh-CN"/>
      </w:rPr>
      <w:fldChar w:fldCharType="end"/>
    </w:r>
    <w:r>
      <w:rPr>
        <w:rFonts w:hint="eastAsia" w:ascii="宋体" w:hAnsi="方正宋一简体" w:eastAsia="方正宋一简体" w:cs="方正宋一简体"/>
        <w:b w:val="0"/>
        <w:sz w:val="28"/>
        <w:lang w:eastAsia="zh-CN"/>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43DBA">
    <w:pPr>
      <w:pStyle w:val="7"/>
      <w:rPr>
        <w:rFonts w:hint="eastAsia"/>
        <w:lang w:eastAsia="zh-C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12A0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5D116">
    <w:pPr>
      <w:pStyle w:val="7"/>
      <w:widowControl w:val="0"/>
      <w:autoSpaceDE/>
      <w:autoSpaceDN/>
      <w:adjustRightInd/>
      <w:snapToGrid/>
      <w:spacing w:beforeAutospacing="0" w:afterAutospacing="0" w:line="240" w:lineRule="auto"/>
      <w:ind w:left="320" w:leftChars="100" w:right="0" w:rightChars="0" w:firstLine="0" w:firstLineChars="0"/>
      <w:jc w:val="left"/>
      <w:outlineLvl w:val="9"/>
      <w:rPr>
        <w:rFonts w:hint="eastAsia" w:ascii="宋体" w:hAnsi="方正宋一简体" w:eastAsia="方正宋一简体" w:cs="方正宋一简体"/>
        <w:b w:val="0"/>
        <w:sz w:val="28"/>
        <w:lang w:eastAsia="zh-CN"/>
      </w:rPr>
    </w:pPr>
    <w:r>
      <w:rPr>
        <w:rFonts w:hint="eastAsia" w:ascii="宋体" w:hAnsi="方正宋一简体" w:eastAsia="方正宋一简体" w:cs="方正宋一简体"/>
        <w:b w:val="0"/>
        <w:sz w:val="28"/>
        <w:lang w:eastAsia="zh-CN"/>
      </w:rPr>
      <w:t xml:space="preserve">— </w:t>
    </w:r>
    <w:r>
      <w:rPr>
        <w:rFonts w:hint="eastAsia" w:ascii="宋体" w:hAnsi="方正宋一简体" w:eastAsia="方正宋一简体" w:cs="方正宋一简体"/>
        <w:b w:val="0"/>
        <w:sz w:val="28"/>
        <w:lang w:eastAsia="zh-CN"/>
      </w:rPr>
      <w:fldChar w:fldCharType="begin"/>
    </w:r>
    <w:r>
      <w:rPr>
        <w:rFonts w:hint="eastAsia" w:ascii="宋体" w:hAnsi="方正宋一简体" w:eastAsia="方正宋一简体" w:cs="方正宋一简体"/>
        <w:b w:val="0"/>
        <w:sz w:val="28"/>
        <w:lang w:eastAsia="zh-CN"/>
      </w:rPr>
      <w:instrText xml:space="preserve"> PAGE Page \* MERGEFORMAT </w:instrText>
    </w:r>
    <w:r>
      <w:rPr>
        <w:rFonts w:hint="eastAsia" w:ascii="宋体" w:hAnsi="方正宋一简体" w:eastAsia="方正宋一简体" w:cs="方正宋一简体"/>
        <w:b w:val="0"/>
        <w:sz w:val="28"/>
        <w:lang w:eastAsia="zh-CN"/>
      </w:rPr>
      <w:fldChar w:fldCharType="separate"/>
    </w:r>
    <w:r>
      <w:rPr>
        <w:rFonts w:hint="eastAsia" w:ascii="宋体" w:hAnsi="方正宋一简体" w:eastAsia="方正宋一简体" w:cs="方正宋一简体"/>
        <w:b w:val="0"/>
        <w:sz w:val="28"/>
        <w:lang w:eastAsia="zh-CN"/>
      </w:rPr>
      <w:t>2</w:t>
    </w:r>
    <w:r>
      <w:rPr>
        <w:rFonts w:hint="eastAsia" w:ascii="宋体" w:hAnsi="方正宋一简体" w:eastAsia="方正宋一简体" w:cs="方正宋一简体"/>
        <w:b w:val="0"/>
        <w:sz w:val="28"/>
        <w:lang w:eastAsia="zh-CN"/>
      </w:rPr>
      <w:fldChar w:fldCharType="end"/>
    </w:r>
    <w:r>
      <w:rPr>
        <w:rFonts w:hint="eastAsia" w:ascii="宋体" w:hAnsi="方正宋一简体" w:eastAsia="方正宋一简体" w:cs="方正宋一简体"/>
        <w:b w:val="0"/>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26FE">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1BFED">
    <w:pPr>
      <w:pStyle w:val="7"/>
      <w:widowControl w:val="0"/>
      <w:autoSpaceDE/>
      <w:autoSpaceDN/>
      <w:adjustRightInd/>
      <w:snapToGrid/>
      <w:spacing w:beforeAutospacing="0" w:afterAutospacing="0" w:line="240" w:lineRule="auto"/>
      <w:ind w:left="0" w:leftChars="0" w:right="320" w:rightChars="100" w:firstLine="0" w:firstLineChars="0"/>
      <w:jc w:val="right"/>
      <w:outlineLvl w:val="9"/>
      <w:rPr>
        <w:rFonts w:hint="eastAsia" w:ascii="宋体" w:hAnsi="方正宋一简体" w:eastAsia="方正宋一简体" w:cs="方正宋一简体"/>
        <w:b w:val="0"/>
        <w:sz w:val="28"/>
        <w:lang w:eastAsia="zh-CN"/>
      </w:rPr>
    </w:pPr>
    <w:r>
      <w:rPr>
        <w:rFonts w:hint="eastAsia" w:ascii="宋体" w:hAnsi="方正宋一简体" w:eastAsia="方正宋一简体" w:cs="方正宋一简体"/>
        <w:b w:val="0"/>
        <w:sz w:val="28"/>
        <w:lang w:eastAsia="zh-CN"/>
      </w:rPr>
      <w:t xml:space="preserve">— </w:t>
    </w:r>
    <w:r>
      <w:rPr>
        <w:rFonts w:hint="eastAsia" w:ascii="宋体" w:hAnsi="方正宋一简体" w:eastAsia="方正宋一简体" w:cs="方正宋一简体"/>
        <w:b w:val="0"/>
        <w:sz w:val="28"/>
        <w:lang w:eastAsia="zh-CN"/>
      </w:rPr>
      <w:fldChar w:fldCharType="begin"/>
    </w:r>
    <w:r>
      <w:rPr>
        <w:rFonts w:hint="eastAsia" w:ascii="宋体" w:hAnsi="方正宋一简体" w:eastAsia="方正宋一简体" w:cs="方正宋一简体"/>
        <w:b w:val="0"/>
        <w:sz w:val="28"/>
        <w:lang w:eastAsia="zh-CN"/>
      </w:rPr>
      <w:instrText xml:space="preserve"> PAGE Page \* MERGEFORMAT </w:instrText>
    </w:r>
    <w:r>
      <w:rPr>
        <w:rFonts w:hint="eastAsia" w:ascii="宋体" w:hAnsi="方正宋一简体" w:eastAsia="方正宋一简体" w:cs="方正宋一简体"/>
        <w:b w:val="0"/>
        <w:sz w:val="28"/>
        <w:lang w:eastAsia="zh-CN"/>
      </w:rPr>
      <w:fldChar w:fldCharType="separate"/>
    </w:r>
    <w:r>
      <w:rPr>
        <w:rFonts w:hint="eastAsia" w:ascii="宋体" w:hAnsi="方正宋一简体" w:eastAsia="方正宋一简体" w:cs="方正宋一简体"/>
        <w:b w:val="0"/>
        <w:sz w:val="28"/>
        <w:lang w:eastAsia="zh-CN"/>
      </w:rPr>
      <w:t>9</w:t>
    </w:r>
    <w:r>
      <w:rPr>
        <w:rFonts w:hint="eastAsia" w:ascii="宋体" w:hAnsi="方正宋一简体" w:eastAsia="方正宋一简体" w:cs="方正宋一简体"/>
        <w:b w:val="0"/>
        <w:sz w:val="28"/>
        <w:lang w:eastAsia="zh-CN"/>
      </w:rPr>
      <w:fldChar w:fldCharType="end"/>
    </w:r>
    <w:r>
      <w:rPr>
        <w:rFonts w:hint="eastAsia" w:ascii="宋体" w:hAnsi="方正宋一简体" w:eastAsia="方正宋一简体" w:cs="方正宋一简体"/>
        <w:b w:val="0"/>
        <w:sz w:val="28"/>
        <w:lang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D4BD">
    <w:pPr>
      <w:pStyle w:val="7"/>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68E84">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1F31">
    <w:pPr>
      <w:pStyle w:val="7"/>
      <w:rPr>
        <w:rFonts w:hint="eastAsia"/>
        <w:lang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7ACA9">
    <w:pPr>
      <w:pStyle w:val="7"/>
      <w:widowControl w:val="0"/>
      <w:autoSpaceDE/>
      <w:autoSpaceDN/>
      <w:adjustRightInd/>
      <w:snapToGrid/>
      <w:spacing w:beforeAutospacing="0" w:afterAutospacing="0" w:line="240" w:lineRule="auto"/>
      <w:ind w:left="320" w:leftChars="100" w:right="0" w:rightChars="0" w:firstLine="0" w:firstLineChars="0"/>
      <w:jc w:val="left"/>
      <w:outlineLvl w:val="9"/>
      <w:rPr>
        <w:rFonts w:hint="eastAsia" w:ascii="宋体" w:hAnsi="方正宋一简体" w:eastAsia="方正宋一简体" w:cs="方正宋一简体"/>
        <w:b w:val="0"/>
        <w:sz w:val="28"/>
        <w:lang w:eastAsia="zh-CN"/>
      </w:rPr>
    </w:pPr>
    <w:r>
      <w:rPr>
        <w:rFonts w:hint="eastAsia" w:ascii="宋体" w:hAnsi="方正宋一简体" w:eastAsia="方正宋一简体" w:cs="方正宋一简体"/>
        <w:b w:val="0"/>
        <w:sz w:val="28"/>
        <w:lang w:eastAsia="zh-CN"/>
      </w:rPr>
      <w:t xml:space="preserve">— </w:t>
    </w:r>
    <w:r>
      <w:rPr>
        <w:rFonts w:hint="eastAsia" w:ascii="宋体" w:hAnsi="方正宋一简体" w:eastAsia="方正宋一简体" w:cs="方正宋一简体"/>
        <w:b w:val="0"/>
        <w:sz w:val="28"/>
        <w:lang w:eastAsia="zh-CN"/>
      </w:rPr>
      <w:fldChar w:fldCharType="begin"/>
    </w:r>
    <w:r>
      <w:rPr>
        <w:rFonts w:hint="eastAsia" w:ascii="宋体" w:hAnsi="方正宋一简体" w:eastAsia="方正宋一简体" w:cs="方正宋一简体"/>
        <w:b w:val="0"/>
        <w:sz w:val="28"/>
        <w:lang w:eastAsia="zh-CN"/>
      </w:rPr>
      <w:instrText xml:space="preserve"> PAGE Page \* MERGEFORMAT </w:instrText>
    </w:r>
    <w:r>
      <w:rPr>
        <w:rFonts w:hint="eastAsia" w:ascii="宋体" w:hAnsi="方正宋一简体" w:eastAsia="方正宋一简体" w:cs="方正宋一简体"/>
        <w:b w:val="0"/>
        <w:sz w:val="28"/>
        <w:lang w:eastAsia="zh-CN"/>
      </w:rPr>
      <w:fldChar w:fldCharType="separate"/>
    </w:r>
    <w:r>
      <w:rPr>
        <w:rFonts w:hint="eastAsia" w:ascii="宋体" w:hAnsi="方正宋一简体" w:eastAsia="方正宋一简体" w:cs="方正宋一简体"/>
        <w:b w:val="0"/>
        <w:sz w:val="28"/>
        <w:lang w:eastAsia="zh-CN"/>
      </w:rPr>
      <w:t>10</w:t>
    </w:r>
    <w:r>
      <w:rPr>
        <w:rFonts w:hint="eastAsia" w:ascii="宋体" w:hAnsi="方正宋一简体" w:eastAsia="方正宋一简体" w:cs="方正宋一简体"/>
        <w:b w:val="0"/>
        <w:sz w:val="28"/>
        <w:lang w:eastAsia="zh-CN"/>
      </w:rPr>
      <w:fldChar w:fldCharType="end"/>
    </w:r>
    <w:r>
      <w:rPr>
        <w:rFonts w:hint="eastAsia" w:ascii="宋体" w:hAnsi="方正宋一简体" w:eastAsia="方正宋一简体" w:cs="方正宋一简体"/>
        <w:b w:val="0"/>
        <w:sz w:val="28"/>
        <w:lang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903E">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8"/>
      </w:pPr>
      <w:r>
        <w:separator/>
      </w:r>
    </w:p>
  </w:footnote>
  <w:footnote w:type="continuationSeparator" w:id="1">
    <w:p>
      <w:pPr>
        <w:spacing w:line="240" w:lineRule="auto"/>
        <w:ind w:firstLine="62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783F0">
    <w:pPr>
      <w:pStyle w:val="8"/>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23492">
    <w:pPr>
      <w:pStyle w:val="8"/>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4F506">
    <w:pPr>
      <w:pStyle w:val="8"/>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816DD">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191CD">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C450">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05009">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925FE">
    <w:pPr>
      <w:pStyle w:val="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BE94B">
    <w:pPr>
      <w:pStyle w:val="8"/>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91DE4">
    <w:pPr>
      <w:pStyle w:val="8"/>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89AE4">
    <w:pPr>
      <w:pStyle w:val="8"/>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EF8DD">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mirrorMargins w:val="1"/>
  <w:bordersDoNotSurroundHeader w:val="0"/>
  <w:bordersDoNotSurroundFooter w:val="0"/>
  <w:documentProtection w:enforcement="0"/>
  <w:defaultTabStop w:val="420"/>
  <w:evenAndOddHeaders w:val="1"/>
  <w:drawingGridHorizontalSpacing w:val="157"/>
  <w:drawingGridVerticalSpacing w:val="30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mRiYWRmNmIyZTY0NmRlYjE0YmM0ZTk3ZmFjMDcifQ=="/>
  </w:docVars>
  <w:rsids>
    <w:rsidRoot w:val="03F9346F"/>
    <w:rsid w:val="00381040"/>
    <w:rsid w:val="006360BD"/>
    <w:rsid w:val="00A12741"/>
    <w:rsid w:val="0156177E"/>
    <w:rsid w:val="01875DDB"/>
    <w:rsid w:val="018D0F17"/>
    <w:rsid w:val="02385327"/>
    <w:rsid w:val="029C3B08"/>
    <w:rsid w:val="029F0F02"/>
    <w:rsid w:val="02A66735"/>
    <w:rsid w:val="02E132C9"/>
    <w:rsid w:val="02F72AEC"/>
    <w:rsid w:val="036363D4"/>
    <w:rsid w:val="03B3019C"/>
    <w:rsid w:val="03B629A7"/>
    <w:rsid w:val="03F9346F"/>
    <w:rsid w:val="04854128"/>
    <w:rsid w:val="04B073F7"/>
    <w:rsid w:val="052851DF"/>
    <w:rsid w:val="056D178C"/>
    <w:rsid w:val="05D830A9"/>
    <w:rsid w:val="05FE4192"/>
    <w:rsid w:val="06D66EBD"/>
    <w:rsid w:val="070103DE"/>
    <w:rsid w:val="07CF4038"/>
    <w:rsid w:val="084367D4"/>
    <w:rsid w:val="08657B2D"/>
    <w:rsid w:val="089B03BE"/>
    <w:rsid w:val="09306D58"/>
    <w:rsid w:val="09436A8B"/>
    <w:rsid w:val="09B63701"/>
    <w:rsid w:val="09D41DD9"/>
    <w:rsid w:val="0A64315D"/>
    <w:rsid w:val="0A6D7B38"/>
    <w:rsid w:val="0A702640"/>
    <w:rsid w:val="0B3348DE"/>
    <w:rsid w:val="0B5D0834"/>
    <w:rsid w:val="0BCF2858"/>
    <w:rsid w:val="0BFE313E"/>
    <w:rsid w:val="0BFF061B"/>
    <w:rsid w:val="0C04484A"/>
    <w:rsid w:val="0C2F779B"/>
    <w:rsid w:val="0C7358DA"/>
    <w:rsid w:val="0C873133"/>
    <w:rsid w:val="0C963376"/>
    <w:rsid w:val="0CA02447"/>
    <w:rsid w:val="0D2E7A52"/>
    <w:rsid w:val="0DBA3094"/>
    <w:rsid w:val="0DBC0BBA"/>
    <w:rsid w:val="0DE545B5"/>
    <w:rsid w:val="0E3270CE"/>
    <w:rsid w:val="0E5E4F86"/>
    <w:rsid w:val="0E76345F"/>
    <w:rsid w:val="0F0F11BE"/>
    <w:rsid w:val="10594DE6"/>
    <w:rsid w:val="107E65FB"/>
    <w:rsid w:val="11034D52"/>
    <w:rsid w:val="110F1949"/>
    <w:rsid w:val="132A0CBC"/>
    <w:rsid w:val="133E2072"/>
    <w:rsid w:val="140E7C96"/>
    <w:rsid w:val="14321BD6"/>
    <w:rsid w:val="146E4BD8"/>
    <w:rsid w:val="148D1503"/>
    <w:rsid w:val="14951980"/>
    <w:rsid w:val="150572EB"/>
    <w:rsid w:val="15192D96"/>
    <w:rsid w:val="15437E13"/>
    <w:rsid w:val="17326391"/>
    <w:rsid w:val="17396E19"/>
    <w:rsid w:val="178564C1"/>
    <w:rsid w:val="179C0A16"/>
    <w:rsid w:val="17E07B9B"/>
    <w:rsid w:val="183B138A"/>
    <w:rsid w:val="18E45469"/>
    <w:rsid w:val="197B7B7C"/>
    <w:rsid w:val="198804EA"/>
    <w:rsid w:val="19B25567"/>
    <w:rsid w:val="1A1B2776"/>
    <w:rsid w:val="1A846DA9"/>
    <w:rsid w:val="1AF8344E"/>
    <w:rsid w:val="1B494EEE"/>
    <w:rsid w:val="1B726CD9"/>
    <w:rsid w:val="1BE0016A"/>
    <w:rsid w:val="1BE52E52"/>
    <w:rsid w:val="1C00080C"/>
    <w:rsid w:val="1C2A5889"/>
    <w:rsid w:val="1C5B5A42"/>
    <w:rsid w:val="1C9D07A5"/>
    <w:rsid w:val="1CEA1A58"/>
    <w:rsid w:val="1CFF0AC4"/>
    <w:rsid w:val="1D44297A"/>
    <w:rsid w:val="1D484219"/>
    <w:rsid w:val="1D750D86"/>
    <w:rsid w:val="1DAF6046"/>
    <w:rsid w:val="1DED6B6E"/>
    <w:rsid w:val="1E29229C"/>
    <w:rsid w:val="1EAF0D67"/>
    <w:rsid w:val="1EF26B32"/>
    <w:rsid w:val="1F783D07"/>
    <w:rsid w:val="1F7E6FE4"/>
    <w:rsid w:val="207215AC"/>
    <w:rsid w:val="207D242B"/>
    <w:rsid w:val="208F215E"/>
    <w:rsid w:val="20AA6F98"/>
    <w:rsid w:val="20CA763A"/>
    <w:rsid w:val="20F656B6"/>
    <w:rsid w:val="20FE611B"/>
    <w:rsid w:val="21682FF8"/>
    <w:rsid w:val="21C347B6"/>
    <w:rsid w:val="21F04E7F"/>
    <w:rsid w:val="2208666C"/>
    <w:rsid w:val="221C62C3"/>
    <w:rsid w:val="232E2103"/>
    <w:rsid w:val="23E427C1"/>
    <w:rsid w:val="23E629DD"/>
    <w:rsid w:val="240A66CC"/>
    <w:rsid w:val="245B2D78"/>
    <w:rsid w:val="24A3267C"/>
    <w:rsid w:val="24C06D8A"/>
    <w:rsid w:val="25956469"/>
    <w:rsid w:val="25E66CC5"/>
    <w:rsid w:val="263A491A"/>
    <w:rsid w:val="26AF355A"/>
    <w:rsid w:val="26EF65A8"/>
    <w:rsid w:val="27514612"/>
    <w:rsid w:val="27541A0C"/>
    <w:rsid w:val="275F60A7"/>
    <w:rsid w:val="27A6670B"/>
    <w:rsid w:val="27F76F67"/>
    <w:rsid w:val="27FF7BCA"/>
    <w:rsid w:val="285443B9"/>
    <w:rsid w:val="28AD5878"/>
    <w:rsid w:val="29A24CB1"/>
    <w:rsid w:val="29C56BF1"/>
    <w:rsid w:val="2A6B59EA"/>
    <w:rsid w:val="2A6D3510"/>
    <w:rsid w:val="2A73664D"/>
    <w:rsid w:val="2B1A4D1A"/>
    <w:rsid w:val="2C033111"/>
    <w:rsid w:val="2C157E00"/>
    <w:rsid w:val="2C1A1476"/>
    <w:rsid w:val="2C9E3E55"/>
    <w:rsid w:val="2C9F7BCD"/>
    <w:rsid w:val="2E7330BF"/>
    <w:rsid w:val="2F097580"/>
    <w:rsid w:val="2F1653CE"/>
    <w:rsid w:val="2F234AE5"/>
    <w:rsid w:val="2F7B66D0"/>
    <w:rsid w:val="2F875074"/>
    <w:rsid w:val="2F8D6403"/>
    <w:rsid w:val="2FC8743B"/>
    <w:rsid w:val="303D4414"/>
    <w:rsid w:val="3062163D"/>
    <w:rsid w:val="30656A38"/>
    <w:rsid w:val="31085D41"/>
    <w:rsid w:val="31F00916"/>
    <w:rsid w:val="32586854"/>
    <w:rsid w:val="33661445"/>
    <w:rsid w:val="34806536"/>
    <w:rsid w:val="34D05CDE"/>
    <w:rsid w:val="35044A71"/>
    <w:rsid w:val="35C80195"/>
    <w:rsid w:val="361C65C3"/>
    <w:rsid w:val="361E1B63"/>
    <w:rsid w:val="36301896"/>
    <w:rsid w:val="363D3DA0"/>
    <w:rsid w:val="36EA5EE9"/>
    <w:rsid w:val="36FB1EA4"/>
    <w:rsid w:val="3725596E"/>
    <w:rsid w:val="375872F6"/>
    <w:rsid w:val="375A54B8"/>
    <w:rsid w:val="377F22CE"/>
    <w:rsid w:val="37B07132"/>
    <w:rsid w:val="37B7401D"/>
    <w:rsid w:val="37EF4766"/>
    <w:rsid w:val="3886369F"/>
    <w:rsid w:val="388A407C"/>
    <w:rsid w:val="38B92017"/>
    <w:rsid w:val="399860D0"/>
    <w:rsid w:val="39B747A8"/>
    <w:rsid w:val="39FA5619"/>
    <w:rsid w:val="3A0F1C39"/>
    <w:rsid w:val="3A396F6B"/>
    <w:rsid w:val="3AE25855"/>
    <w:rsid w:val="3B35720A"/>
    <w:rsid w:val="3B7D557D"/>
    <w:rsid w:val="3BD01B51"/>
    <w:rsid w:val="3C186FB3"/>
    <w:rsid w:val="3C544530"/>
    <w:rsid w:val="3CFD4BC8"/>
    <w:rsid w:val="3D193084"/>
    <w:rsid w:val="3DB01C3A"/>
    <w:rsid w:val="3ECA6D2C"/>
    <w:rsid w:val="3F566811"/>
    <w:rsid w:val="3FE060DB"/>
    <w:rsid w:val="40302BBE"/>
    <w:rsid w:val="408D0011"/>
    <w:rsid w:val="40DE261A"/>
    <w:rsid w:val="41A82C28"/>
    <w:rsid w:val="429A6A15"/>
    <w:rsid w:val="43014CE6"/>
    <w:rsid w:val="43CD4BC8"/>
    <w:rsid w:val="43E91A02"/>
    <w:rsid w:val="43F108B7"/>
    <w:rsid w:val="44466E54"/>
    <w:rsid w:val="44FF5255"/>
    <w:rsid w:val="458D50F5"/>
    <w:rsid w:val="45B47DEE"/>
    <w:rsid w:val="45C06792"/>
    <w:rsid w:val="45FD79E7"/>
    <w:rsid w:val="461E170B"/>
    <w:rsid w:val="46BF5BF9"/>
    <w:rsid w:val="46CA4A71"/>
    <w:rsid w:val="46D544C0"/>
    <w:rsid w:val="46EE2775"/>
    <w:rsid w:val="46F81F5C"/>
    <w:rsid w:val="46FE3A16"/>
    <w:rsid w:val="47B642F1"/>
    <w:rsid w:val="483B47F6"/>
    <w:rsid w:val="48DA5DBD"/>
    <w:rsid w:val="49137521"/>
    <w:rsid w:val="493F377B"/>
    <w:rsid w:val="495C1080"/>
    <w:rsid w:val="49667651"/>
    <w:rsid w:val="498E0956"/>
    <w:rsid w:val="49A32653"/>
    <w:rsid w:val="49A34401"/>
    <w:rsid w:val="4A201EF6"/>
    <w:rsid w:val="4C303F46"/>
    <w:rsid w:val="4D52686A"/>
    <w:rsid w:val="4DFD592F"/>
    <w:rsid w:val="4DFE42FC"/>
    <w:rsid w:val="4E065795"/>
    <w:rsid w:val="4E2D698F"/>
    <w:rsid w:val="4E4F41CF"/>
    <w:rsid w:val="4E8761D6"/>
    <w:rsid w:val="4F337FD5"/>
    <w:rsid w:val="4F587A3C"/>
    <w:rsid w:val="4F5A37B4"/>
    <w:rsid w:val="4F5A7C58"/>
    <w:rsid w:val="4FC450D1"/>
    <w:rsid w:val="5015592D"/>
    <w:rsid w:val="50210776"/>
    <w:rsid w:val="502B5150"/>
    <w:rsid w:val="514F69BA"/>
    <w:rsid w:val="51D75590"/>
    <w:rsid w:val="523D116B"/>
    <w:rsid w:val="52A1710A"/>
    <w:rsid w:val="52C60E1A"/>
    <w:rsid w:val="52F1442F"/>
    <w:rsid w:val="52FB52AE"/>
    <w:rsid w:val="54336CC9"/>
    <w:rsid w:val="543D36A4"/>
    <w:rsid w:val="549534E0"/>
    <w:rsid w:val="54C65448"/>
    <w:rsid w:val="556709D9"/>
    <w:rsid w:val="55823A64"/>
    <w:rsid w:val="55E55DA1"/>
    <w:rsid w:val="569A3030"/>
    <w:rsid w:val="56E10C5F"/>
    <w:rsid w:val="5715790C"/>
    <w:rsid w:val="572D17AE"/>
    <w:rsid w:val="576553EC"/>
    <w:rsid w:val="57FE4953"/>
    <w:rsid w:val="5818245E"/>
    <w:rsid w:val="58A27F7A"/>
    <w:rsid w:val="59034EBC"/>
    <w:rsid w:val="5911700F"/>
    <w:rsid w:val="59484FC5"/>
    <w:rsid w:val="59C75EEA"/>
    <w:rsid w:val="5AB126F6"/>
    <w:rsid w:val="5B592DFC"/>
    <w:rsid w:val="5B751975"/>
    <w:rsid w:val="5BEC7E8A"/>
    <w:rsid w:val="5C1C6713"/>
    <w:rsid w:val="5C1D0043"/>
    <w:rsid w:val="5CC04E72"/>
    <w:rsid w:val="5D465377"/>
    <w:rsid w:val="5D5932FD"/>
    <w:rsid w:val="5D6121B1"/>
    <w:rsid w:val="5D7719D5"/>
    <w:rsid w:val="5DA14CA4"/>
    <w:rsid w:val="5DC170F4"/>
    <w:rsid w:val="5DD954F2"/>
    <w:rsid w:val="5E005E6E"/>
    <w:rsid w:val="5E261785"/>
    <w:rsid w:val="5E2D7ED7"/>
    <w:rsid w:val="5E532442"/>
    <w:rsid w:val="5E59557E"/>
    <w:rsid w:val="5E9640DD"/>
    <w:rsid w:val="5EA04F5B"/>
    <w:rsid w:val="5EBB7FE7"/>
    <w:rsid w:val="5EFD2568"/>
    <w:rsid w:val="5F1871E8"/>
    <w:rsid w:val="5F245B8C"/>
    <w:rsid w:val="5F5244A8"/>
    <w:rsid w:val="60D61108"/>
    <w:rsid w:val="619743F4"/>
    <w:rsid w:val="61A94127"/>
    <w:rsid w:val="62DD22DA"/>
    <w:rsid w:val="62F35FA1"/>
    <w:rsid w:val="63316ACA"/>
    <w:rsid w:val="63957059"/>
    <w:rsid w:val="63F83144"/>
    <w:rsid w:val="64354398"/>
    <w:rsid w:val="64382239"/>
    <w:rsid w:val="647A1DAB"/>
    <w:rsid w:val="64D94D23"/>
    <w:rsid w:val="65271F32"/>
    <w:rsid w:val="65605444"/>
    <w:rsid w:val="656211BC"/>
    <w:rsid w:val="66AF0431"/>
    <w:rsid w:val="680E73DA"/>
    <w:rsid w:val="685F7C35"/>
    <w:rsid w:val="68833924"/>
    <w:rsid w:val="688F051A"/>
    <w:rsid w:val="68B24209"/>
    <w:rsid w:val="69026F3E"/>
    <w:rsid w:val="69151320"/>
    <w:rsid w:val="69531548"/>
    <w:rsid w:val="69780FAF"/>
    <w:rsid w:val="69A267ED"/>
    <w:rsid w:val="69D56401"/>
    <w:rsid w:val="6A4F7D0F"/>
    <w:rsid w:val="6A5D555A"/>
    <w:rsid w:val="6AEA1A38"/>
    <w:rsid w:val="6B39476E"/>
    <w:rsid w:val="6C296590"/>
    <w:rsid w:val="6C307222"/>
    <w:rsid w:val="6CBA7B30"/>
    <w:rsid w:val="6CD96208"/>
    <w:rsid w:val="6DD469CF"/>
    <w:rsid w:val="6DFE57FA"/>
    <w:rsid w:val="6E557B10"/>
    <w:rsid w:val="6E650F3D"/>
    <w:rsid w:val="6EBD7464"/>
    <w:rsid w:val="6FFB0243"/>
    <w:rsid w:val="70131A31"/>
    <w:rsid w:val="714D2D21"/>
    <w:rsid w:val="7256459D"/>
    <w:rsid w:val="7275252F"/>
    <w:rsid w:val="72760055"/>
    <w:rsid w:val="727E16B2"/>
    <w:rsid w:val="72E90C14"/>
    <w:rsid w:val="73091739"/>
    <w:rsid w:val="733817AF"/>
    <w:rsid w:val="733A1083"/>
    <w:rsid w:val="735B7139"/>
    <w:rsid w:val="735F4F8D"/>
    <w:rsid w:val="73832A2A"/>
    <w:rsid w:val="73EF6311"/>
    <w:rsid w:val="74EE481B"/>
    <w:rsid w:val="74F00593"/>
    <w:rsid w:val="75181898"/>
    <w:rsid w:val="756B19C7"/>
    <w:rsid w:val="75CF63FA"/>
    <w:rsid w:val="761E6A3A"/>
    <w:rsid w:val="762A7AD4"/>
    <w:rsid w:val="764F753B"/>
    <w:rsid w:val="7662101C"/>
    <w:rsid w:val="773E30AC"/>
    <w:rsid w:val="77C47AB5"/>
    <w:rsid w:val="77F75794"/>
    <w:rsid w:val="77FA1D58"/>
    <w:rsid w:val="780D6D66"/>
    <w:rsid w:val="787768D5"/>
    <w:rsid w:val="78AF42C1"/>
    <w:rsid w:val="78D36201"/>
    <w:rsid w:val="78E73A5B"/>
    <w:rsid w:val="78E977D3"/>
    <w:rsid w:val="7A2C1281"/>
    <w:rsid w:val="7A4D5B40"/>
    <w:rsid w:val="7A666C01"/>
    <w:rsid w:val="7ACD6C80"/>
    <w:rsid w:val="7ADE0E8D"/>
    <w:rsid w:val="7B88520B"/>
    <w:rsid w:val="7B914152"/>
    <w:rsid w:val="7CB225D2"/>
    <w:rsid w:val="7CBA145A"/>
    <w:rsid w:val="7D230DDA"/>
    <w:rsid w:val="7D366D5F"/>
    <w:rsid w:val="7D5E1E12"/>
    <w:rsid w:val="7D9615AC"/>
    <w:rsid w:val="7D9D6DDE"/>
    <w:rsid w:val="7DF864BB"/>
    <w:rsid w:val="7DFF0C40"/>
    <w:rsid w:val="7E0B1F99"/>
    <w:rsid w:val="7F995383"/>
    <w:rsid w:val="7FF55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88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before="120" w:after="120" w:line="360" w:lineRule="auto"/>
      <w:jc w:val="left"/>
      <w:outlineLvl w:val="0"/>
    </w:pPr>
    <w:rPr>
      <w:rFonts w:eastAsia="黑体" w:asciiTheme="majorAscii" w:hAnsiTheme="majorAscii" w:cstheme="majorBidi"/>
      <w:b/>
      <w:bCs/>
      <w:color w:val="000000"/>
      <w:sz w:val="32"/>
      <w:szCs w:val="28"/>
    </w:rPr>
  </w:style>
  <w:style w:type="paragraph" w:styleId="3">
    <w:name w:val="heading 2"/>
    <w:basedOn w:val="1"/>
    <w:next w:val="1"/>
    <w:unhideWhenUsed/>
    <w:qFormat/>
    <w:uiPriority w:val="0"/>
    <w:pPr>
      <w:keepNext/>
      <w:keepLines/>
      <w:autoSpaceDE w:val="0"/>
      <w:autoSpaceDN w:val="0"/>
      <w:spacing w:before="60" w:after="60" w:line="360" w:lineRule="auto"/>
      <w:ind w:firstLine="420" w:firstLineChars="200"/>
      <w:outlineLvl w:val="1"/>
    </w:pPr>
    <w:rPr>
      <w:rFonts w:eastAsia="楷体" w:asciiTheme="majorAscii" w:hAnsiTheme="majorAscii" w:cstheme="majorBidi"/>
      <w:b/>
      <w:bCs/>
      <w:snapToGrid w:val="0"/>
      <w:color w:val="000000"/>
      <w:kern w:val="0"/>
      <w:sz w:val="32"/>
      <w:szCs w:val="26"/>
      <w:lang w:eastAsia="en-US"/>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3"/>
      <w:szCs w:val="33"/>
      <w:lang w:val="en-US" w:eastAsia="en-US" w:bidi="ar-SA"/>
    </w:rPr>
  </w:style>
  <w:style w:type="paragraph" w:styleId="5">
    <w:name w:val="Body Text Indent"/>
    <w:basedOn w:val="1"/>
    <w:next w:val="6"/>
    <w:unhideWhenUsed/>
    <w:qFormat/>
    <w:uiPriority w:val="99"/>
    <w:pPr>
      <w:spacing w:after="120"/>
      <w:ind w:left="420" w:leftChars="200"/>
    </w:pPr>
  </w:style>
  <w:style w:type="paragraph" w:styleId="6">
    <w:name w:val="Body Text First Indent 2"/>
    <w:basedOn w:val="5"/>
    <w:next w:val="1"/>
    <w:qFormat/>
    <w:uiPriority w:val="0"/>
    <w:pPr>
      <w:spacing w:after="0"/>
      <w:ind w:firstLine="420" w:firstLineChars="262"/>
    </w:pPr>
    <w:rPr>
      <w:b/>
      <w:bCs/>
      <w:sz w:val="32"/>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Subtitle"/>
    <w:basedOn w:val="1"/>
    <w:next w:val="1"/>
    <w:qFormat/>
    <w:uiPriority w:val="0"/>
    <w:pPr>
      <w:wordWrap w:val="0"/>
      <w:spacing w:after="60"/>
      <w:ind w:left="1024"/>
      <w:jc w:val="center"/>
    </w:pPr>
    <w:rPr>
      <w:rFonts w:ascii="Times New Roman" w:hAnsi="Times New Roman" w:eastAsia="宋体" w:cs="Times New Roman"/>
      <w:lang w:val="en-US" w:eastAsia="zh-CN" w:bidi="ar-SA"/>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page number"/>
    <w:basedOn w:val="12"/>
    <w:qFormat/>
    <w:uiPriority w:val="0"/>
  </w:style>
  <w:style w:type="paragraph" w:customStyle="1" w:styleId="14">
    <w:name w:val="表格文字"/>
    <w:basedOn w:val="1"/>
    <w:autoRedefine/>
    <w:qFormat/>
    <w:uiPriority w:val="0"/>
    <w:pPr>
      <w:spacing w:line="340" w:lineRule="exact"/>
      <w:ind w:firstLine="0" w:firstLineChars="0"/>
      <w:jc w:val="center"/>
    </w:pPr>
    <w:rPr>
      <w:rFonts w:eastAsia="仿宋_GB2312" w:cs="Times New Roman" w:asciiTheme="minorAscii" w:hAnsiTheme="minorAsci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4195</Words>
  <Characters>4301</Characters>
  <Lines>0</Lines>
  <Paragraphs>0</Paragraphs>
  <TotalTime>8</TotalTime>
  <ScaleCrop>false</ScaleCrop>
  <LinksUpToDate>false</LinksUpToDate>
  <CharactersWithSpaces>4393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2022-11-02T09:22:00Z</dcterms:created>
  <dc:creator>熊先生</dc:creator>
  <cp:lastModifiedBy>不败兵者</cp:lastModifiedBy>
  <cp:lastPrinted>2023-04-23T05:07:00Z</cp:lastPrinted>
  <dcterms:modified xsi:type="dcterms:W3CDTF">2025-04-18T08:28:45Z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71AA8B3A03534AC5B9D31D3BC825610D_13</vt:lpwstr>
  </property>
  <property fmtid="{D5CDD505-2E9C-101B-9397-08002B2CF9AE}" pid="4" name="KSOTemplateDocerSaveRecord">
    <vt:lpwstr>eyJoZGlkIjoiMGIwYWIxODgwZGEzNWI2ODEwMzdmY2Y2NTMzNjJjZGEiLCJ1c2VySWQiOiIyMDIyMTAzOTgifQ==</vt:lpwstr>
  </property>
</Properties>
</file>