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3C3" w:rsidRDefault="00F318A4" w:rsidP="00B32671">
      <w:pPr>
        <w:pStyle w:val="a7"/>
        <w:spacing w:before="0" w:beforeAutospacing="0" w:after="0" w:afterAutospacing="0" w:line="640" w:lineRule="exact"/>
        <w:jc w:val="center"/>
        <w:rPr>
          <w:rFonts w:ascii="方正小标宋_GBK" w:eastAsia="方正小标宋_GBK" w:hAnsi="微软雅黑"/>
          <w:b/>
          <w:bCs/>
          <w:color w:val="000000" w:themeColor="text1"/>
          <w:sz w:val="42"/>
          <w:szCs w:val="42"/>
        </w:rPr>
      </w:pPr>
      <w:r w:rsidRPr="00B32671">
        <w:rPr>
          <w:rFonts w:ascii="方正小标宋_GBK" w:eastAsia="方正小标宋_GBK" w:hAnsi="微软雅黑" w:hint="eastAsia"/>
          <w:b/>
          <w:bCs/>
          <w:color w:val="000000" w:themeColor="text1"/>
          <w:sz w:val="42"/>
          <w:szCs w:val="42"/>
        </w:rPr>
        <w:t>五家渠市集中式饮用水水源</w:t>
      </w:r>
      <w:r>
        <w:rPr>
          <w:rFonts w:ascii="方正小标宋_GBK" w:eastAsia="方正小标宋_GBK" w:hAnsi="微软雅黑" w:hint="eastAsia"/>
          <w:b/>
          <w:bCs/>
          <w:color w:val="000000" w:themeColor="text1"/>
          <w:sz w:val="42"/>
          <w:szCs w:val="42"/>
        </w:rPr>
        <w:t>地</w:t>
      </w:r>
      <w:r w:rsidR="00B32671" w:rsidRPr="00B32671">
        <w:rPr>
          <w:rFonts w:ascii="方正小标宋_GBK" w:eastAsia="方正小标宋_GBK" w:hAnsi="微软雅黑" w:hint="eastAsia"/>
          <w:b/>
          <w:bCs/>
          <w:color w:val="000000" w:themeColor="text1"/>
          <w:sz w:val="42"/>
          <w:szCs w:val="42"/>
        </w:rPr>
        <w:t>202</w:t>
      </w:r>
      <w:r w:rsidR="005C005E">
        <w:rPr>
          <w:rFonts w:ascii="方正小标宋_GBK" w:eastAsia="方正小标宋_GBK" w:hAnsi="微软雅黑"/>
          <w:b/>
          <w:bCs/>
          <w:color w:val="000000" w:themeColor="text1"/>
          <w:sz w:val="42"/>
          <w:szCs w:val="42"/>
        </w:rPr>
        <w:t>5</w:t>
      </w:r>
      <w:r w:rsidR="00B32671" w:rsidRPr="00B32671">
        <w:rPr>
          <w:rFonts w:ascii="方正小标宋_GBK" w:eastAsia="方正小标宋_GBK" w:hAnsi="微软雅黑" w:hint="eastAsia"/>
          <w:b/>
          <w:bCs/>
          <w:color w:val="000000" w:themeColor="text1"/>
          <w:sz w:val="42"/>
          <w:szCs w:val="42"/>
        </w:rPr>
        <w:t>年</w:t>
      </w:r>
    </w:p>
    <w:p w:rsidR="00B32671" w:rsidRPr="00B32671" w:rsidRDefault="00B32671" w:rsidP="00B32671">
      <w:pPr>
        <w:pStyle w:val="a7"/>
        <w:spacing w:before="0" w:beforeAutospacing="0" w:after="0" w:afterAutospacing="0" w:line="640" w:lineRule="exact"/>
        <w:jc w:val="center"/>
        <w:rPr>
          <w:rFonts w:ascii="方正小标宋_GBK" w:eastAsia="方正小标宋_GBK" w:hAnsi="Times New Roman" w:cs="Times New Roman"/>
          <w:color w:val="000000" w:themeColor="text1"/>
          <w:sz w:val="32"/>
          <w:szCs w:val="32"/>
        </w:rPr>
      </w:pPr>
      <w:r w:rsidRPr="00B32671">
        <w:rPr>
          <w:rFonts w:ascii="方正小标宋_GBK" w:eastAsia="方正小标宋_GBK" w:hAnsi="微软雅黑" w:hint="eastAsia"/>
          <w:b/>
          <w:bCs/>
          <w:color w:val="000000" w:themeColor="text1"/>
          <w:sz w:val="42"/>
          <w:szCs w:val="42"/>
        </w:rPr>
        <w:t>第</w:t>
      </w:r>
      <w:r w:rsidR="00C21B75">
        <w:rPr>
          <w:rFonts w:ascii="方正小标宋_GBK" w:eastAsia="方正小标宋_GBK" w:hAnsi="微软雅黑" w:hint="eastAsia"/>
          <w:b/>
          <w:bCs/>
          <w:color w:val="000000" w:themeColor="text1"/>
          <w:sz w:val="42"/>
          <w:szCs w:val="42"/>
        </w:rPr>
        <w:t>二</w:t>
      </w:r>
      <w:r w:rsidRPr="00B32671">
        <w:rPr>
          <w:rFonts w:ascii="方正小标宋_GBK" w:eastAsia="方正小标宋_GBK" w:hAnsi="微软雅黑" w:hint="eastAsia"/>
          <w:b/>
          <w:bCs/>
          <w:color w:val="000000" w:themeColor="text1"/>
          <w:sz w:val="42"/>
          <w:szCs w:val="42"/>
        </w:rPr>
        <w:t>季度水质状况报告</w:t>
      </w:r>
      <w:r w:rsidRPr="00B32671">
        <w:rPr>
          <w:rFonts w:ascii="方正小标宋_GBK" w:eastAsia="方正小标宋_GBK" w:hAnsi="Times New Roman" w:cs="Times New Roman" w:hint="eastAsia"/>
          <w:color w:val="000000" w:themeColor="text1"/>
          <w:sz w:val="32"/>
          <w:szCs w:val="32"/>
        </w:rPr>
        <w:t xml:space="preserve">　</w:t>
      </w:r>
    </w:p>
    <w:p w:rsidR="00B32671" w:rsidRPr="00B32671" w:rsidRDefault="00B32671" w:rsidP="00B32671">
      <w:pPr>
        <w:pStyle w:val="a7"/>
        <w:spacing w:before="0" w:beforeAutospacing="0" w:after="0" w:afterAutospacing="0" w:line="580" w:lineRule="exact"/>
        <w:ind w:firstLineChars="200" w:firstLine="640"/>
        <w:rPr>
          <w:rFonts w:ascii="方正黑体简体" w:eastAsia="方正黑体简体" w:hAnsi="Times New Roman" w:cs="Times New Roman"/>
          <w:color w:val="000000"/>
          <w:sz w:val="32"/>
          <w:szCs w:val="32"/>
        </w:rPr>
      </w:pPr>
      <w:r w:rsidRPr="00B32671">
        <w:rPr>
          <w:rFonts w:ascii="方正黑体简体" w:eastAsia="方正黑体简体" w:hAnsi="Times New Roman" w:cs="Times New Roman" w:hint="eastAsia"/>
          <w:color w:val="000000"/>
          <w:sz w:val="32"/>
          <w:szCs w:val="32"/>
        </w:rPr>
        <w:t>一、监测情况</w:t>
      </w:r>
    </w:p>
    <w:p w:rsidR="00B32671" w:rsidRPr="00057F44" w:rsidRDefault="00F318A4" w:rsidP="00B01B18">
      <w:pPr>
        <w:spacing w:line="580" w:lineRule="exact"/>
        <w:ind w:firstLineChars="200" w:firstLine="640"/>
        <w:rPr>
          <w:rFonts w:ascii="Times New Roman" w:eastAsia="楷体" w:hAnsi="Times New Roman" w:cs="Times New Roman"/>
          <w:sz w:val="32"/>
          <w:szCs w:val="32"/>
        </w:rPr>
      </w:pPr>
      <w:r w:rsidRPr="00057F44">
        <w:rPr>
          <w:rFonts w:ascii="Times New Roman" w:eastAsia="楷体" w:hAnsi="Times New Roman" w:cs="Times New Roman"/>
          <w:sz w:val="32"/>
          <w:szCs w:val="32"/>
        </w:rPr>
        <w:t>1</w:t>
      </w:r>
      <w:r w:rsidRPr="00057F44">
        <w:rPr>
          <w:rFonts w:ascii="Times New Roman" w:eastAsia="楷体" w:hAnsi="Times New Roman" w:cs="Times New Roman"/>
          <w:sz w:val="32"/>
          <w:szCs w:val="32"/>
        </w:rPr>
        <w:t>、</w:t>
      </w:r>
      <w:r w:rsidR="00B32671" w:rsidRPr="00057F44">
        <w:rPr>
          <w:rFonts w:ascii="Times New Roman" w:eastAsia="楷体" w:hAnsi="Times New Roman" w:cs="Times New Roman"/>
          <w:sz w:val="32"/>
          <w:szCs w:val="32"/>
        </w:rPr>
        <w:t>监测时间及点位</w:t>
      </w:r>
    </w:p>
    <w:p w:rsidR="00B32671" w:rsidRPr="00057F44" w:rsidRDefault="00B32671" w:rsidP="00B01B18">
      <w:pPr>
        <w:spacing w:line="580" w:lineRule="exact"/>
        <w:ind w:firstLineChars="200" w:firstLine="640"/>
        <w:rPr>
          <w:rFonts w:ascii="Times New Roman" w:eastAsia="方正仿宋简体" w:hAnsi="Times New Roman" w:cs="Times New Roman"/>
          <w:sz w:val="32"/>
          <w:szCs w:val="32"/>
        </w:rPr>
      </w:pPr>
      <w:r w:rsidRPr="00057F44">
        <w:rPr>
          <w:rFonts w:ascii="Times New Roman" w:eastAsia="方正仿宋简体" w:hAnsi="Times New Roman" w:cs="Times New Roman"/>
          <w:sz w:val="32"/>
          <w:szCs w:val="32"/>
        </w:rPr>
        <w:t>202</w:t>
      </w:r>
      <w:r w:rsidR="005C005E">
        <w:rPr>
          <w:rFonts w:ascii="Times New Roman" w:eastAsia="方正仿宋简体" w:hAnsi="Times New Roman" w:cs="Times New Roman"/>
          <w:sz w:val="32"/>
          <w:szCs w:val="32"/>
        </w:rPr>
        <w:t>5</w:t>
      </w:r>
      <w:r w:rsidRPr="00057F44">
        <w:rPr>
          <w:rFonts w:ascii="Times New Roman" w:eastAsia="方正仿宋简体" w:hAnsi="Times New Roman" w:cs="Times New Roman"/>
          <w:sz w:val="32"/>
          <w:szCs w:val="32"/>
        </w:rPr>
        <w:t>年</w:t>
      </w:r>
      <w:r w:rsidR="00C21B75">
        <w:rPr>
          <w:rFonts w:ascii="Times New Roman" w:eastAsia="方正仿宋简体" w:hAnsi="Times New Roman" w:cs="Times New Roman"/>
          <w:sz w:val="32"/>
          <w:szCs w:val="32"/>
        </w:rPr>
        <w:t>4</w:t>
      </w:r>
      <w:r w:rsidRPr="00057F44">
        <w:rPr>
          <w:rFonts w:ascii="Times New Roman" w:eastAsia="方正仿宋简体" w:hAnsi="Times New Roman" w:cs="Times New Roman"/>
          <w:sz w:val="32"/>
          <w:szCs w:val="32"/>
        </w:rPr>
        <w:t>月</w:t>
      </w:r>
      <w:r w:rsidR="00C21B75">
        <w:rPr>
          <w:rFonts w:ascii="Times New Roman" w:eastAsia="方正仿宋简体" w:hAnsi="Times New Roman" w:cs="Times New Roman"/>
          <w:sz w:val="32"/>
          <w:szCs w:val="32"/>
        </w:rPr>
        <w:t>2</w:t>
      </w:r>
      <w:r w:rsidRPr="00057F44">
        <w:rPr>
          <w:rFonts w:ascii="Times New Roman" w:eastAsia="方正仿宋简体" w:hAnsi="Times New Roman" w:cs="Times New Roman"/>
          <w:sz w:val="32"/>
          <w:szCs w:val="32"/>
        </w:rPr>
        <w:t>日，第六师生态环境局对五家渠市青格达湖城市集中式饮用水水源地开展地下水环境质量例行监测，取水口为五家渠市水厂。</w:t>
      </w:r>
    </w:p>
    <w:p w:rsidR="00B32671" w:rsidRPr="00057F44" w:rsidRDefault="00BF30F9" w:rsidP="00B01B18">
      <w:pPr>
        <w:spacing w:line="580" w:lineRule="exact"/>
        <w:ind w:firstLineChars="200" w:firstLine="640"/>
        <w:rPr>
          <w:rFonts w:ascii="Times New Roman" w:eastAsia="楷体" w:hAnsi="Times New Roman" w:cs="Times New Roman"/>
          <w:sz w:val="32"/>
          <w:szCs w:val="32"/>
        </w:rPr>
      </w:pPr>
      <w:r w:rsidRPr="00057F44">
        <w:rPr>
          <w:rFonts w:ascii="Times New Roman" w:eastAsia="楷体" w:hAnsi="Times New Roman" w:cs="Times New Roman"/>
          <w:sz w:val="32"/>
          <w:szCs w:val="32"/>
        </w:rPr>
        <w:t>2</w:t>
      </w:r>
      <w:r w:rsidRPr="00057F44">
        <w:rPr>
          <w:rFonts w:ascii="Times New Roman" w:eastAsia="楷体" w:hAnsi="Times New Roman" w:cs="Times New Roman"/>
          <w:sz w:val="32"/>
          <w:szCs w:val="32"/>
        </w:rPr>
        <w:t>、</w:t>
      </w:r>
      <w:r w:rsidR="00B32671" w:rsidRPr="00057F44">
        <w:rPr>
          <w:rFonts w:ascii="Times New Roman" w:eastAsia="楷体" w:hAnsi="Times New Roman" w:cs="Times New Roman"/>
          <w:sz w:val="32"/>
          <w:szCs w:val="32"/>
        </w:rPr>
        <w:t>监测项目</w:t>
      </w:r>
      <w:bookmarkStart w:id="0" w:name="_GoBack"/>
      <w:bookmarkEnd w:id="0"/>
    </w:p>
    <w:p w:rsidR="00F318A4" w:rsidRPr="00057F44" w:rsidRDefault="00F318A4" w:rsidP="00B01B18">
      <w:pPr>
        <w:pStyle w:val="a7"/>
        <w:spacing w:before="0" w:beforeAutospacing="0" w:after="0" w:afterAutospacing="0" w:line="580" w:lineRule="exact"/>
        <w:ind w:firstLineChars="200" w:firstLine="640"/>
        <w:rPr>
          <w:rFonts w:ascii="Times New Roman" w:eastAsia="方正仿宋简体" w:hAnsi="Times New Roman" w:cs="Times New Roman"/>
          <w:kern w:val="2"/>
          <w:sz w:val="32"/>
          <w:szCs w:val="32"/>
        </w:rPr>
      </w:pPr>
      <w:r w:rsidRPr="00057F44">
        <w:rPr>
          <w:rFonts w:ascii="Times New Roman" w:eastAsia="方正仿宋简体" w:hAnsi="Times New Roman" w:cs="Times New Roman"/>
          <w:kern w:val="2"/>
          <w:sz w:val="32"/>
          <w:szCs w:val="32"/>
        </w:rPr>
        <w:t>监测项目</w:t>
      </w:r>
      <w:r w:rsidR="00BF30F9" w:rsidRPr="00057F44">
        <w:rPr>
          <w:rFonts w:ascii="Times New Roman" w:eastAsia="方正仿宋简体" w:hAnsi="Times New Roman" w:cs="Times New Roman"/>
          <w:kern w:val="2"/>
          <w:sz w:val="32"/>
          <w:szCs w:val="32"/>
        </w:rPr>
        <w:t>为</w:t>
      </w:r>
      <w:r w:rsidR="00BF30F9" w:rsidRPr="00057F44">
        <w:rPr>
          <w:rFonts w:ascii="Times New Roman" w:eastAsia="方正仿宋简体" w:hAnsi="Times New Roman" w:cs="Times New Roman"/>
          <w:sz w:val="32"/>
          <w:szCs w:val="32"/>
        </w:rPr>
        <w:t>《地下水质量标准》（</w:t>
      </w:r>
      <w:r w:rsidR="00BF30F9" w:rsidRPr="00057F44">
        <w:rPr>
          <w:rFonts w:ascii="Times New Roman" w:eastAsia="方正仿宋简体" w:hAnsi="Times New Roman" w:cs="Times New Roman"/>
          <w:sz w:val="32"/>
          <w:szCs w:val="32"/>
        </w:rPr>
        <w:t>GB/T</w:t>
      </w:r>
      <w:r w:rsidR="00057F44">
        <w:rPr>
          <w:rFonts w:ascii="Times New Roman" w:eastAsia="方正仿宋简体" w:hAnsi="Times New Roman" w:cs="Times New Roman"/>
          <w:sz w:val="32"/>
          <w:szCs w:val="32"/>
        </w:rPr>
        <w:t xml:space="preserve"> </w:t>
      </w:r>
      <w:r w:rsidR="00BF30F9" w:rsidRPr="00057F44">
        <w:rPr>
          <w:rFonts w:ascii="Times New Roman" w:eastAsia="方正仿宋简体" w:hAnsi="Times New Roman" w:cs="Times New Roman"/>
          <w:sz w:val="32"/>
          <w:szCs w:val="32"/>
        </w:rPr>
        <w:t>14848-2017</w:t>
      </w:r>
      <w:r w:rsidR="00BF30F9" w:rsidRPr="00057F44">
        <w:rPr>
          <w:rFonts w:ascii="Times New Roman" w:eastAsia="方正仿宋简体" w:hAnsi="Times New Roman" w:cs="Times New Roman"/>
          <w:sz w:val="32"/>
          <w:szCs w:val="32"/>
        </w:rPr>
        <w:t>）表</w:t>
      </w:r>
      <w:r w:rsidR="00BF30F9" w:rsidRPr="00057F44">
        <w:rPr>
          <w:rFonts w:ascii="Times New Roman" w:eastAsia="方正仿宋简体" w:hAnsi="Times New Roman" w:cs="Times New Roman"/>
          <w:sz w:val="32"/>
          <w:szCs w:val="32"/>
        </w:rPr>
        <w:t>1</w:t>
      </w:r>
      <w:r w:rsidR="00BF30F9" w:rsidRPr="00057F44">
        <w:rPr>
          <w:rFonts w:ascii="Times New Roman" w:eastAsia="方正仿宋简体" w:hAnsi="Times New Roman" w:cs="Times New Roman"/>
          <w:sz w:val="32"/>
          <w:szCs w:val="32"/>
        </w:rPr>
        <w:t>中</w:t>
      </w:r>
      <w:r w:rsidR="00BF30F9" w:rsidRPr="00057F44">
        <w:rPr>
          <w:rFonts w:ascii="Times New Roman" w:eastAsia="方正仿宋简体" w:hAnsi="Times New Roman" w:cs="Times New Roman"/>
          <w:sz w:val="32"/>
          <w:szCs w:val="32"/>
        </w:rPr>
        <w:t>39</w:t>
      </w:r>
      <w:r w:rsidR="00B01B18" w:rsidRPr="00057F44">
        <w:rPr>
          <w:rFonts w:ascii="Times New Roman" w:eastAsia="方正仿宋简体" w:hAnsi="Times New Roman" w:cs="Times New Roman"/>
          <w:sz w:val="32"/>
          <w:szCs w:val="32"/>
        </w:rPr>
        <w:t>个项目，</w:t>
      </w:r>
      <w:r w:rsidRPr="00057F44">
        <w:rPr>
          <w:rFonts w:ascii="Times New Roman" w:eastAsia="方正仿宋简体" w:hAnsi="Times New Roman" w:cs="Times New Roman"/>
          <w:kern w:val="2"/>
          <w:sz w:val="32"/>
          <w:szCs w:val="32"/>
        </w:rPr>
        <w:t>详见</w:t>
      </w:r>
      <w:r w:rsidR="00DA600D">
        <w:rPr>
          <w:rFonts w:ascii="Times New Roman" w:eastAsia="方正仿宋简体" w:hAnsi="Times New Roman" w:cs="Times New Roman"/>
          <w:kern w:val="2"/>
          <w:sz w:val="32"/>
          <w:szCs w:val="32"/>
        </w:rPr>
        <w:t>下表</w:t>
      </w:r>
      <w:r w:rsidR="00BF30F9" w:rsidRPr="00057F44">
        <w:rPr>
          <w:rFonts w:ascii="Times New Roman" w:eastAsia="方正仿宋简体" w:hAnsi="Times New Roman" w:cs="Times New Roman"/>
          <w:kern w:val="2"/>
          <w:sz w:val="32"/>
          <w:szCs w:val="32"/>
        </w:rPr>
        <w:t>。</w:t>
      </w:r>
    </w:p>
    <w:p w:rsidR="00F318A4" w:rsidRPr="00057F44" w:rsidRDefault="00F318A4" w:rsidP="00DA600D">
      <w:pPr>
        <w:pStyle w:val="a7"/>
        <w:spacing w:before="0" w:beforeAutospacing="0" w:after="0" w:afterAutospacing="0" w:line="580" w:lineRule="exact"/>
        <w:jc w:val="center"/>
        <w:rPr>
          <w:rFonts w:ascii="Times New Roman" w:eastAsia="方正黑体简体" w:hAnsi="Times New Roman" w:cs="Times New Roman"/>
          <w:color w:val="000000"/>
          <w:sz w:val="28"/>
          <w:szCs w:val="28"/>
        </w:rPr>
      </w:pPr>
      <w:r w:rsidRPr="00057F44">
        <w:rPr>
          <w:rFonts w:ascii="Times New Roman" w:eastAsia="方正黑体简体" w:hAnsi="Times New Roman" w:cs="Times New Roman"/>
          <w:color w:val="000000"/>
          <w:sz w:val="28"/>
          <w:szCs w:val="28"/>
        </w:rPr>
        <w:t>五家渠市集中式饮用水水源地水质监测项目</w:t>
      </w:r>
    </w:p>
    <w:tbl>
      <w:tblPr>
        <w:tblStyle w:val="a8"/>
        <w:tblW w:w="0" w:type="auto"/>
        <w:jc w:val="center"/>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2263"/>
        <w:gridCol w:w="6033"/>
      </w:tblGrid>
      <w:tr w:rsidR="00F318A4" w:rsidRPr="00057F44" w:rsidTr="00BF30F9">
        <w:trPr>
          <w:jc w:val="center"/>
        </w:trPr>
        <w:tc>
          <w:tcPr>
            <w:tcW w:w="2263" w:type="dxa"/>
          </w:tcPr>
          <w:p w:rsidR="00F318A4" w:rsidRPr="00057F44" w:rsidRDefault="00F318A4" w:rsidP="00BF30F9">
            <w:pPr>
              <w:pStyle w:val="a7"/>
              <w:spacing w:before="0" w:beforeAutospacing="0" w:after="0" w:afterAutospacing="0" w:line="440" w:lineRule="exact"/>
              <w:jc w:val="center"/>
              <w:rPr>
                <w:rFonts w:ascii="Times New Roman" w:eastAsia="方正仿宋简体" w:hAnsi="Times New Roman" w:cs="Times New Roman"/>
                <w:b/>
                <w:color w:val="000000"/>
                <w:szCs w:val="32"/>
              </w:rPr>
            </w:pPr>
            <w:r w:rsidRPr="00057F44">
              <w:rPr>
                <w:rFonts w:ascii="Times New Roman" w:eastAsia="方正仿宋简体" w:hAnsi="Times New Roman" w:cs="Times New Roman"/>
                <w:b/>
                <w:color w:val="000000"/>
                <w:szCs w:val="32"/>
              </w:rPr>
              <w:t>水源地分类</w:t>
            </w:r>
          </w:p>
        </w:tc>
        <w:tc>
          <w:tcPr>
            <w:tcW w:w="6033" w:type="dxa"/>
          </w:tcPr>
          <w:p w:rsidR="00F318A4" w:rsidRPr="00057F44" w:rsidRDefault="00F318A4" w:rsidP="00BF30F9">
            <w:pPr>
              <w:pStyle w:val="a7"/>
              <w:spacing w:before="0" w:beforeAutospacing="0" w:after="0" w:afterAutospacing="0" w:line="440" w:lineRule="exact"/>
              <w:jc w:val="center"/>
              <w:rPr>
                <w:rFonts w:ascii="Times New Roman" w:eastAsia="方正仿宋简体" w:hAnsi="Times New Roman" w:cs="Times New Roman"/>
                <w:b/>
                <w:color w:val="000000"/>
                <w:szCs w:val="32"/>
              </w:rPr>
            </w:pPr>
            <w:r w:rsidRPr="00057F44">
              <w:rPr>
                <w:rFonts w:ascii="Times New Roman" w:eastAsia="方正仿宋简体" w:hAnsi="Times New Roman" w:cs="Times New Roman"/>
                <w:b/>
                <w:color w:val="000000"/>
                <w:szCs w:val="32"/>
              </w:rPr>
              <w:t>监测项目</w:t>
            </w:r>
          </w:p>
        </w:tc>
      </w:tr>
      <w:tr w:rsidR="00F318A4" w:rsidRPr="00057F44" w:rsidTr="00BF30F9">
        <w:trPr>
          <w:jc w:val="center"/>
        </w:trPr>
        <w:tc>
          <w:tcPr>
            <w:tcW w:w="2263" w:type="dxa"/>
            <w:vAlign w:val="center"/>
          </w:tcPr>
          <w:p w:rsidR="00BF30F9" w:rsidRPr="00057F44" w:rsidRDefault="00F318A4" w:rsidP="00BF30F9">
            <w:pPr>
              <w:pStyle w:val="a7"/>
              <w:spacing w:before="0" w:beforeAutospacing="0" w:after="0" w:afterAutospacing="0" w:line="400" w:lineRule="exact"/>
              <w:jc w:val="center"/>
              <w:rPr>
                <w:rFonts w:ascii="Times New Roman" w:eastAsia="方正仿宋简体" w:hAnsi="Times New Roman" w:cs="Times New Roman"/>
                <w:color w:val="000000"/>
                <w:szCs w:val="32"/>
              </w:rPr>
            </w:pPr>
            <w:r w:rsidRPr="00057F44">
              <w:rPr>
                <w:rFonts w:ascii="Times New Roman" w:eastAsia="方正仿宋简体" w:hAnsi="Times New Roman" w:cs="Times New Roman"/>
                <w:color w:val="000000"/>
                <w:szCs w:val="32"/>
              </w:rPr>
              <w:t>地下水饮</w:t>
            </w:r>
          </w:p>
          <w:p w:rsidR="00F318A4" w:rsidRPr="00057F44" w:rsidRDefault="00F318A4" w:rsidP="00BF30F9">
            <w:pPr>
              <w:pStyle w:val="a7"/>
              <w:spacing w:before="0" w:beforeAutospacing="0" w:after="0" w:afterAutospacing="0" w:line="400" w:lineRule="exact"/>
              <w:jc w:val="center"/>
              <w:rPr>
                <w:rFonts w:ascii="Times New Roman" w:eastAsia="方正仿宋简体" w:hAnsi="Times New Roman" w:cs="Times New Roman"/>
                <w:color w:val="000000"/>
                <w:szCs w:val="32"/>
              </w:rPr>
            </w:pPr>
            <w:r w:rsidRPr="00057F44">
              <w:rPr>
                <w:rFonts w:ascii="Times New Roman" w:eastAsia="方正仿宋简体" w:hAnsi="Times New Roman" w:cs="Times New Roman"/>
                <w:color w:val="000000"/>
                <w:szCs w:val="32"/>
              </w:rPr>
              <w:t>用水水源地</w:t>
            </w:r>
          </w:p>
        </w:tc>
        <w:tc>
          <w:tcPr>
            <w:tcW w:w="6033" w:type="dxa"/>
          </w:tcPr>
          <w:p w:rsidR="00F318A4" w:rsidRPr="00057F44" w:rsidRDefault="00F318A4" w:rsidP="00BF30F9">
            <w:pPr>
              <w:pStyle w:val="a7"/>
              <w:spacing w:before="0" w:beforeAutospacing="0" w:after="0" w:afterAutospacing="0" w:line="400" w:lineRule="exact"/>
              <w:jc w:val="both"/>
              <w:rPr>
                <w:rFonts w:ascii="Times New Roman" w:eastAsia="方正仿宋简体" w:hAnsi="Times New Roman" w:cs="Times New Roman"/>
                <w:color w:val="000000"/>
                <w:szCs w:val="32"/>
              </w:rPr>
            </w:pPr>
            <w:r w:rsidRPr="00057F44">
              <w:rPr>
                <w:rFonts w:ascii="Times New Roman" w:eastAsia="方正仿宋简体" w:hAnsi="Times New Roman" w:cs="Times New Roman"/>
                <w:color w:val="000000"/>
                <w:szCs w:val="32"/>
              </w:rPr>
              <w:t>色、嗅和味、浑浊度、肉眼可见物、</w:t>
            </w:r>
            <w:r w:rsidRPr="00057F44">
              <w:rPr>
                <w:rFonts w:ascii="Times New Roman" w:eastAsia="方正仿宋简体" w:hAnsi="Times New Roman" w:cs="Times New Roman"/>
                <w:color w:val="000000"/>
                <w:szCs w:val="32"/>
              </w:rPr>
              <w:t>pH</w:t>
            </w:r>
            <w:r w:rsidRPr="00057F44">
              <w:rPr>
                <w:rFonts w:ascii="Times New Roman" w:eastAsia="方正仿宋简体" w:hAnsi="Times New Roman" w:cs="Times New Roman"/>
                <w:color w:val="000000"/>
                <w:szCs w:val="32"/>
              </w:rPr>
              <w:t>、总硬度、溶解性总固体、硫酸盐、氯化物、铁、锰、铜、锌、铝、挥发性酚类、阴离子表面活性剂、耗氧量、氨氮、硫化物、钠、总大肠菌群、菌落总数、硝酸盐、亚硝酸盐、氰化物、氟化物、碘化物、汞、砷、硒、镉、六价铬、铅、三氯甲烷、四氯化碳、苯、甲苯、总</w:t>
            </w:r>
            <w:r w:rsidRPr="00057F44">
              <w:rPr>
                <w:rFonts w:ascii="Times New Roman" w:eastAsia="方正仿宋简体" w:hAnsi="Times New Roman" w:cs="Times New Roman"/>
                <w:color w:val="000000"/>
                <w:szCs w:val="32"/>
              </w:rPr>
              <w:t>α</w:t>
            </w:r>
            <w:r w:rsidRPr="00057F44">
              <w:rPr>
                <w:rFonts w:ascii="Times New Roman" w:eastAsia="方正仿宋简体" w:hAnsi="Times New Roman" w:cs="Times New Roman"/>
                <w:color w:val="000000"/>
                <w:szCs w:val="32"/>
              </w:rPr>
              <w:t>放射性、总</w:t>
            </w:r>
            <w:r w:rsidRPr="00057F44">
              <w:rPr>
                <w:rFonts w:ascii="Times New Roman" w:eastAsia="方正仿宋简体" w:hAnsi="Times New Roman" w:cs="Times New Roman"/>
                <w:color w:val="000000"/>
                <w:szCs w:val="32"/>
              </w:rPr>
              <w:t>β</w:t>
            </w:r>
            <w:r w:rsidRPr="00057F44">
              <w:rPr>
                <w:rFonts w:ascii="Times New Roman" w:eastAsia="方正仿宋简体" w:hAnsi="Times New Roman" w:cs="Times New Roman"/>
                <w:color w:val="000000"/>
                <w:szCs w:val="32"/>
              </w:rPr>
              <w:t>放射性。</w:t>
            </w:r>
          </w:p>
        </w:tc>
      </w:tr>
    </w:tbl>
    <w:p w:rsidR="00B32671" w:rsidRPr="00057F44" w:rsidRDefault="00B32671" w:rsidP="00DA600D">
      <w:pPr>
        <w:pStyle w:val="a7"/>
        <w:spacing w:before="0" w:beforeAutospacing="0" w:after="0" w:afterAutospacing="0" w:line="580" w:lineRule="exact"/>
        <w:ind w:firstLineChars="200" w:firstLine="640"/>
        <w:jc w:val="both"/>
        <w:rPr>
          <w:rFonts w:ascii="Times New Roman" w:eastAsia="方正仿宋简体" w:hAnsi="Times New Roman" w:cs="Times New Roman"/>
          <w:color w:val="000000"/>
          <w:sz w:val="32"/>
          <w:szCs w:val="32"/>
        </w:rPr>
      </w:pPr>
      <w:r w:rsidRPr="00057F44">
        <w:rPr>
          <w:rFonts w:ascii="Times New Roman" w:eastAsia="方正黑体简体" w:hAnsi="Times New Roman" w:cs="Times New Roman"/>
          <w:color w:val="000000"/>
          <w:sz w:val="32"/>
          <w:szCs w:val="32"/>
        </w:rPr>
        <w:t>二、评价标准及方法</w:t>
      </w:r>
    </w:p>
    <w:p w:rsidR="00B32671" w:rsidRPr="00057F44" w:rsidRDefault="00B32671" w:rsidP="00DA600D">
      <w:pPr>
        <w:pStyle w:val="a7"/>
        <w:spacing w:before="0" w:beforeAutospacing="0" w:after="0" w:afterAutospacing="0" w:line="580" w:lineRule="exact"/>
        <w:rPr>
          <w:rFonts w:ascii="Times New Roman" w:eastAsia="方正仿宋简体" w:hAnsi="Times New Roman" w:cs="Times New Roman"/>
          <w:color w:val="000000"/>
          <w:sz w:val="32"/>
          <w:szCs w:val="32"/>
        </w:rPr>
      </w:pPr>
      <w:r w:rsidRPr="00057F44">
        <w:rPr>
          <w:rFonts w:ascii="Times New Roman" w:eastAsia="方正仿宋简体" w:hAnsi="Times New Roman" w:cs="Times New Roman"/>
          <w:color w:val="000000"/>
          <w:sz w:val="32"/>
          <w:szCs w:val="32"/>
        </w:rPr>
        <w:t xml:space="preserve">　　根据《地下水质量标准》（</w:t>
      </w:r>
      <w:r w:rsidRPr="00057F44">
        <w:rPr>
          <w:rFonts w:ascii="Times New Roman" w:eastAsia="方正仿宋简体" w:hAnsi="Times New Roman" w:cs="Times New Roman"/>
          <w:color w:val="000000"/>
          <w:sz w:val="32"/>
          <w:szCs w:val="32"/>
        </w:rPr>
        <w:t>GB/T</w:t>
      </w:r>
      <w:r w:rsidR="00057F44">
        <w:rPr>
          <w:rFonts w:ascii="Times New Roman" w:eastAsia="方正仿宋简体" w:hAnsi="Times New Roman" w:cs="Times New Roman"/>
          <w:color w:val="000000"/>
          <w:sz w:val="32"/>
          <w:szCs w:val="32"/>
        </w:rPr>
        <w:t xml:space="preserve"> </w:t>
      </w:r>
      <w:r w:rsidRPr="00057F44">
        <w:rPr>
          <w:rFonts w:ascii="Times New Roman" w:eastAsia="方正仿宋简体" w:hAnsi="Times New Roman" w:cs="Times New Roman"/>
          <w:color w:val="000000"/>
          <w:sz w:val="32"/>
          <w:szCs w:val="32"/>
        </w:rPr>
        <w:t>14848-</w:t>
      </w:r>
      <w:r w:rsidR="00057F44" w:rsidRPr="00057F44">
        <w:rPr>
          <w:rFonts w:ascii="Times New Roman" w:eastAsia="方正仿宋简体" w:hAnsi="Times New Roman" w:cs="Times New Roman"/>
          <w:color w:val="000000"/>
          <w:sz w:val="32"/>
          <w:szCs w:val="32"/>
        </w:rPr>
        <w:t>2017</w:t>
      </w:r>
      <w:r w:rsidRPr="00057F44">
        <w:rPr>
          <w:rFonts w:ascii="Times New Roman" w:eastAsia="方正仿宋简体" w:hAnsi="Times New Roman" w:cs="Times New Roman"/>
          <w:color w:val="000000"/>
          <w:sz w:val="32"/>
          <w:szCs w:val="32"/>
        </w:rPr>
        <w:t>），采用单因子评价法进行评价。</w:t>
      </w:r>
    </w:p>
    <w:p w:rsidR="00B32671" w:rsidRPr="00057F44" w:rsidRDefault="00B32671" w:rsidP="00DA600D">
      <w:pPr>
        <w:pStyle w:val="a7"/>
        <w:spacing w:before="0" w:beforeAutospacing="0" w:after="0" w:afterAutospacing="0" w:line="580" w:lineRule="exact"/>
        <w:rPr>
          <w:rFonts w:ascii="Times New Roman" w:eastAsia="方正宋黑简体" w:hAnsi="Times New Roman" w:cs="Times New Roman"/>
          <w:sz w:val="32"/>
          <w:szCs w:val="32"/>
        </w:rPr>
      </w:pPr>
      <w:r w:rsidRPr="00057F44">
        <w:rPr>
          <w:rFonts w:ascii="Times New Roman" w:eastAsia="方正仿宋简体" w:hAnsi="Times New Roman" w:cs="Times New Roman"/>
          <w:color w:val="000000"/>
          <w:sz w:val="32"/>
          <w:szCs w:val="32"/>
        </w:rPr>
        <w:t xml:space="preserve">　　</w:t>
      </w:r>
      <w:r w:rsidRPr="00057F44">
        <w:rPr>
          <w:rFonts w:ascii="Times New Roman" w:eastAsia="方正宋黑简体" w:hAnsi="Times New Roman" w:cs="Times New Roman"/>
          <w:sz w:val="32"/>
          <w:szCs w:val="32"/>
        </w:rPr>
        <w:t>三、评价结果</w:t>
      </w:r>
    </w:p>
    <w:p w:rsidR="00A66335" w:rsidRPr="00057F44" w:rsidRDefault="00B01B18" w:rsidP="00FD4944">
      <w:pPr>
        <w:spacing w:line="580" w:lineRule="exact"/>
        <w:ind w:firstLineChars="200" w:firstLine="640"/>
        <w:rPr>
          <w:rFonts w:ascii="Times New Roman" w:eastAsia="方正仿宋简体" w:hAnsi="Times New Roman" w:cs="Times New Roman"/>
          <w:sz w:val="32"/>
          <w:szCs w:val="32"/>
        </w:rPr>
      </w:pPr>
      <w:r w:rsidRPr="00057F44">
        <w:rPr>
          <w:rFonts w:ascii="Times New Roman" w:eastAsia="方正仿宋简体" w:hAnsi="Times New Roman" w:cs="Times New Roman"/>
          <w:sz w:val="32"/>
          <w:szCs w:val="32"/>
        </w:rPr>
        <w:t>五家渠市集中式饮用水水源地参与评价的</w:t>
      </w:r>
      <w:r w:rsidRPr="00057F44">
        <w:rPr>
          <w:rFonts w:ascii="Times New Roman" w:eastAsia="方正仿宋简体" w:hAnsi="Times New Roman" w:cs="Times New Roman"/>
          <w:sz w:val="32"/>
          <w:szCs w:val="32"/>
        </w:rPr>
        <w:t>39</w:t>
      </w:r>
      <w:r w:rsidRPr="00057F44">
        <w:rPr>
          <w:rFonts w:ascii="Times New Roman" w:eastAsia="方正仿宋简体" w:hAnsi="Times New Roman" w:cs="Times New Roman"/>
          <w:sz w:val="32"/>
          <w:szCs w:val="32"/>
        </w:rPr>
        <w:t>个项目均</w:t>
      </w:r>
      <w:r w:rsidR="00B32671" w:rsidRPr="00057F44">
        <w:rPr>
          <w:rFonts w:ascii="Times New Roman" w:eastAsia="方正仿宋简体" w:hAnsi="Times New Roman" w:cs="Times New Roman"/>
          <w:sz w:val="32"/>
          <w:szCs w:val="32"/>
        </w:rPr>
        <w:t>达到《地下水质量标准》（</w:t>
      </w:r>
      <w:r w:rsidR="00B32671" w:rsidRPr="00057F44">
        <w:rPr>
          <w:rFonts w:ascii="Times New Roman" w:eastAsia="方正仿宋简体" w:hAnsi="Times New Roman" w:cs="Times New Roman"/>
          <w:sz w:val="32"/>
          <w:szCs w:val="32"/>
        </w:rPr>
        <w:t>GB/T</w:t>
      </w:r>
      <w:r w:rsidR="00057F44">
        <w:rPr>
          <w:rFonts w:ascii="Times New Roman" w:eastAsia="方正仿宋简体" w:hAnsi="Times New Roman" w:cs="Times New Roman"/>
          <w:sz w:val="32"/>
          <w:szCs w:val="32"/>
        </w:rPr>
        <w:t xml:space="preserve"> </w:t>
      </w:r>
      <w:r w:rsidR="00B32671" w:rsidRPr="00057F44">
        <w:rPr>
          <w:rFonts w:ascii="Times New Roman" w:eastAsia="方正仿宋简体" w:hAnsi="Times New Roman" w:cs="Times New Roman"/>
          <w:sz w:val="32"/>
          <w:szCs w:val="32"/>
        </w:rPr>
        <w:t>14848-2017</w:t>
      </w:r>
      <w:r w:rsidR="00B32671" w:rsidRPr="00057F44">
        <w:rPr>
          <w:rFonts w:ascii="Times New Roman" w:eastAsia="方正仿宋简体" w:hAnsi="Times New Roman" w:cs="Times New Roman"/>
          <w:sz w:val="32"/>
          <w:szCs w:val="32"/>
        </w:rPr>
        <w:t>）</w:t>
      </w:r>
      <w:r w:rsidR="00B32671" w:rsidRPr="00057F44">
        <w:rPr>
          <w:rFonts w:ascii="宋体" w:eastAsia="宋体" w:hAnsi="宋体" w:cs="宋体" w:hint="eastAsia"/>
          <w:sz w:val="32"/>
          <w:szCs w:val="32"/>
        </w:rPr>
        <w:t>Ⅲ</w:t>
      </w:r>
      <w:r w:rsidR="00B32671" w:rsidRPr="00057F44">
        <w:rPr>
          <w:rFonts w:ascii="Times New Roman" w:eastAsia="方正仿宋简体" w:hAnsi="Times New Roman" w:cs="Times New Roman"/>
          <w:sz w:val="32"/>
          <w:szCs w:val="32"/>
        </w:rPr>
        <w:t>类标准</w:t>
      </w:r>
      <w:r w:rsidR="00BF30F9" w:rsidRPr="00057F44">
        <w:rPr>
          <w:rFonts w:ascii="Times New Roman" w:eastAsia="方正仿宋简体" w:hAnsi="Times New Roman" w:cs="Times New Roman"/>
          <w:sz w:val="32"/>
          <w:szCs w:val="32"/>
        </w:rPr>
        <w:t>限值，水质满足集中式饮用水水源用水要求。</w:t>
      </w:r>
    </w:p>
    <w:sectPr w:rsidR="00A66335" w:rsidRPr="00057F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00A" w:rsidRDefault="0060700A" w:rsidP="00A66335">
      <w:r>
        <w:separator/>
      </w:r>
    </w:p>
  </w:endnote>
  <w:endnote w:type="continuationSeparator" w:id="0">
    <w:p w:rsidR="0060700A" w:rsidRDefault="0060700A" w:rsidP="00A6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宋黑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00A" w:rsidRDefault="0060700A" w:rsidP="00A66335">
      <w:r>
        <w:separator/>
      </w:r>
    </w:p>
  </w:footnote>
  <w:footnote w:type="continuationSeparator" w:id="0">
    <w:p w:rsidR="0060700A" w:rsidRDefault="0060700A" w:rsidP="00A66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A"/>
    <w:rsid w:val="00047CB6"/>
    <w:rsid w:val="00057F44"/>
    <w:rsid w:val="00063236"/>
    <w:rsid w:val="00072D30"/>
    <w:rsid w:val="00086BE3"/>
    <w:rsid w:val="001932B2"/>
    <w:rsid w:val="001D70BC"/>
    <w:rsid w:val="002328F0"/>
    <w:rsid w:val="00255781"/>
    <w:rsid w:val="00300E37"/>
    <w:rsid w:val="003010F9"/>
    <w:rsid w:val="003315CD"/>
    <w:rsid w:val="00350FA6"/>
    <w:rsid w:val="00382FED"/>
    <w:rsid w:val="004A5FB3"/>
    <w:rsid w:val="004F523B"/>
    <w:rsid w:val="00512637"/>
    <w:rsid w:val="00523284"/>
    <w:rsid w:val="005528E7"/>
    <w:rsid w:val="00566BB9"/>
    <w:rsid w:val="005C005E"/>
    <w:rsid w:val="005C3CCD"/>
    <w:rsid w:val="0060700A"/>
    <w:rsid w:val="00667430"/>
    <w:rsid w:val="00677A09"/>
    <w:rsid w:val="006A55FA"/>
    <w:rsid w:val="0087629E"/>
    <w:rsid w:val="00892EFC"/>
    <w:rsid w:val="008A1643"/>
    <w:rsid w:val="00902B4D"/>
    <w:rsid w:val="009265E9"/>
    <w:rsid w:val="00981296"/>
    <w:rsid w:val="009E3FEF"/>
    <w:rsid w:val="009F4F9F"/>
    <w:rsid w:val="00A1187E"/>
    <w:rsid w:val="00A433C3"/>
    <w:rsid w:val="00A66335"/>
    <w:rsid w:val="00B01B18"/>
    <w:rsid w:val="00B167F3"/>
    <w:rsid w:val="00B2055E"/>
    <w:rsid w:val="00B32671"/>
    <w:rsid w:val="00BB2314"/>
    <w:rsid w:val="00BF119A"/>
    <w:rsid w:val="00BF30F9"/>
    <w:rsid w:val="00C1469C"/>
    <w:rsid w:val="00C21B75"/>
    <w:rsid w:val="00CE749F"/>
    <w:rsid w:val="00D01F9A"/>
    <w:rsid w:val="00D14402"/>
    <w:rsid w:val="00DA600D"/>
    <w:rsid w:val="00DC5D86"/>
    <w:rsid w:val="00DD4C4F"/>
    <w:rsid w:val="00E2762A"/>
    <w:rsid w:val="00E91966"/>
    <w:rsid w:val="00F318A4"/>
    <w:rsid w:val="00F50EE6"/>
    <w:rsid w:val="00FB0EFD"/>
    <w:rsid w:val="00FD4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AC1BBC-AF84-4A11-9DBE-AE983913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B4D"/>
    <w:pPr>
      <w:ind w:firstLineChars="200" w:firstLine="420"/>
    </w:pPr>
  </w:style>
  <w:style w:type="paragraph" w:styleId="a4">
    <w:name w:val="header"/>
    <w:basedOn w:val="a"/>
    <w:link w:val="Char"/>
    <w:uiPriority w:val="99"/>
    <w:unhideWhenUsed/>
    <w:rsid w:val="00A663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66335"/>
    <w:rPr>
      <w:sz w:val="18"/>
      <w:szCs w:val="18"/>
    </w:rPr>
  </w:style>
  <w:style w:type="paragraph" w:styleId="a5">
    <w:name w:val="footer"/>
    <w:basedOn w:val="a"/>
    <w:link w:val="Char0"/>
    <w:uiPriority w:val="99"/>
    <w:unhideWhenUsed/>
    <w:rsid w:val="00A66335"/>
    <w:pPr>
      <w:tabs>
        <w:tab w:val="center" w:pos="4153"/>
        <w:tab w:val="right" w:pos="8306"/>
      </w:tabs>
      <w:snapToGrid w:val="0"/>
      <w:jc w:val="left"/>
    </w:pPr>
    <w:rPr>
      <w:sz w:val="18"/>
      <w:szCs w:val="18"/>
    </w:rPr>
  </w:style>
  <w:style w:type="character" w:customStyle="1" w:styleId="Char0">
    <w:name w:val="页脚 Char"/>
    <w:basedOn w:val="a0"/>
    <w:link w:val="a5"/>
    <w:uiPriority w:val="99"/>
    <w:rsid w:val="00A66335"/>
    <w:rPr>
      <w:sz w:val="18"/>
      <w:szCs w:val="18"/>
    </w:rPr>
  </w:style>
  <w:style w:type="paragraph" w:styleId="a6">
    <w:name w:val="Balloon Text"/>
    <w:basedOn w:val="a"/>
    <w:link w:val="Char1"/>
    <w:uiPriority w:val="99"/>
    <w:semiHidden/>
    <w:unhideWhenUsed/>
    <w:rsid w:val="005528E7"/>
    <w:rPr>
      <w:sz w:val="18"/>
      <w:szCs w:val="18"/>
    </w:rPr>
  </w:style>
  <w:style w:type="character" w:customStyle="1" w:styleId="Char1">
    <w:name w:val="批注框文本 Char"/>
    <w:basedOn w:val="a0"/>
    <w:link w:val="a6"/>
    <w:uiPriority w:val="99"/>
    <w:semiHidden/>
    <w:rsid w:val="005528E7"/>
    <w:rPr>
      <w:sz w:val="18"/>
      <w:szCs w:val="18"/>
    </w:rPr>
  </w:style>
  <w:style w:type="paragraph" w:styleId="a7">
    <w:name w:val="Normal (Web)"/>
    <w:basedOn w:val="a"/>
    <w:uiPriority w:val="99"/>
    <w:unhideWhenUsed/>
    <w:rsid w:val="00B32671"/>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rsid w:val="00F31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1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cp:lastPrinted>2023-12-05T03:41:00Z</cp:lastPrinted>
  <dcterms:created xsi:type="dcterms:W3CDTF">2023-09-15T02:53:00Z</dcterms:created>
  <dcterms:modified xsi:type="dcterms:W3CDTF">2025-06-24T05:29:00Z</dcterms:modified>
</cp:coreProperties>
</file>